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AF69" w14:textId="77777777" w:rsidR="001C4468" w:rsidRPr="00E93BC5"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QUẢN LÝ QUỸ</w:t>
      </w:r>
    </w:p>
    <w:p w14:paraId="0E96F330"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w:t>
      </w:r>
      <w:r w:rsidRPr="00E93BC5">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TNHH MTV QUẢN LÝ QUỸ CHUBB LIFE</w:t>
      </w:r>
    </w:p>
    <w:p w14:paraId="1A4CC93D" w14:textId="701004DD" w:rsidR="00C17D8E" w:rsidRPr="00E93BC5"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E93BC5">
        <w:rPr>
          <w:rFonts w:ascii="Times New Roman" w:hAnsi="Times New Roman"/>
          <w:b/>
          <w:i/>
          <w:sz w:val="24"/>
          <w:szCs w:val="24"/>
          <w:lang w:val="nl-NL"/>
        </w:rPr>
        <w:t>(</w:t>
      </w:r>
      <w:r w:rsidR="0009242D">
        <w:rPr>
          <w:rFonts w:ascii="Times New Roman" w:hAnsi="Times New Roman"/>
          <w:b/>
          <w:i/>
          <w:sz w:val="24"/>
          <w:szCs w:val="24"/>
          <w:lang w:val="nl-NL"/>
        </w:rPr>
        <w:t>Quý</w:t>
      </w:r>
      <w:r w:rsidR="00163511">
        <w:rPr>
          <w:rFonts w:ascii="Times New Roman" w:hAnsi="Times New Roman"/>
          <w:b/>
          <w:i/>
          <w:sz w:val="24"/>
          <w:szCs w:val="24"/>
          <w:lang w:val="nl-NL"/>
        </w:rPr>
        <w:t xml:space="preserve"> </w:t>
      </w:r>
      <w:r w:rsidR="00302F99">
        <w:rPr>
          <w:rFonts w:ascii="Times New Roman" w:hAnsi="Times New Roman"/>
          <w:b/>
          <w:i/>
          <w:sz w:val="24"/>
          <w:szCs w:val="24"/>
          <w:lang w:val="nl-NL"/>
        </w:rPr>
        <w:t>1</w:t>
      </w:r>
      <w:r w:rsidR="002D54C8" w:rsidRPr="00E93BC5">
        <w:rPr>
          <w:rFonts w:ascii="Times New Roman" w:hAnsi="Times New Roman"/>
          <w:b/>
          <w:i/>
          <w:sz w:val="24"/>
          <w:szCs w:val="24"/>
          <w:lang w:val="nl-NL"/>
        </w:rPr>
        <w:t>/202</w:t>
      </w:r>
      <w:r w:rsidR="00C77D30">
        <w:rPr>
          <w:rFonts w:ascii="Times New Roman" w:hAnsi="Times New Roman"/>
          <w:b/>
          <w:i/>
          <w:sz w:val="24"/>
          <w:szCs w:val="24"/>
          <w:lang w:val="nl-NL"/>
        </w:rPr>
        <w:t>6</w:t>
      </w:r>
      <w:r w:rsidRPr="00E93BC5">
        <w:rPr>
          <w:rFonts w:ascii="Times New Roman" w:hAnsi="Times New Roman"/>
          <w:b/>
          <w:i/>
          <w:sz w:val="24"/>
          <w:szCs w:val="24"/>
          <w:lang w:val="nl-NL"/>
        </w:rPr>
        <w:t>)</w:t>
      </w:r>
    </w:p>
    <w:p w14:paraId="0ED0F6F0" w14:textId="77777777" w:rsidR="001C4468" w:rsidRPr="00E93BC5"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E93BC5">
        <w:rPr>
          <w:rFonts w:ascii="Times New Roman" w:hAnsi="Times New Roman"/>
          <w:b/>
          <w:sz w:val="24"/>
          <w:szCs w:val="24"/>
          <w:lang w:val="nl-NL"/>
        </w:rPr>
        <w:t>T</w:t>
      </w:r>
      <w:r w:rsidR="00D86A2D" w:rsidRPr="00E93BC5">
        <w:rPr>
          <w:rFonts w:ascii="Times New Roman" w:hAnsi="Times New Roman"/>
          <w:b/>
          <w:sz w:val="24"/>
          <w:szCs w:val="24"/>
          <w:lang w:val="nl-NL"/>
        </w:rPr>
        <w:t>HÔNG TIN CHUNG VỀ QUỸ</w:t>
      </w:r>
    </w:p>
    <w:p w14:paraId="019E1D7F" w14:textId="77777777" w:rsidR="00C17D8E" w:rsidRPr="00E93BC5"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 xml:space="preserve">Tên quỹ: </w:t>
      </w:r>
      <w:r w:rsidRPr="00E93BC5">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E93BC5"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E93BC5">
        <w:rPr>
          <w:rFonts w:ascii="Times New Roman" w:eastAsia="Times New Roman" w:hAnsi="Times New Roman"/>
          <w:bCs/>
          <w:color w:val="000000"/>
          <w:sz w:val="24"/>
          <w:szCs w:val="24"/>
          <w:lang w:val="nl-NL" w:eastAsia="en-SG"/>
        </w:rPr>
        <w:t xml:space="preserve"> </w:t>
      </w:r>
      <w:r w:rsidR="00C17D8E" w:rsidRPr="00E93BC5">
        <w:rPr>
          <w:rFonts w:ascii="Times New Roman" w:eastAsia="Times New Roman" w:hAnsi="Times New Roman"/>
          <w:bCs/>
          <w:color w:val="000000"/>
          <w:sz w:val="24"/>
          <w:szCs w:val="24"/>
          <w:lang w:val="nl-NL" w:eastAsia="en-SG"/>
        </w:rPr>
        <w:t xml:space="preserve">Loại hình quỹ: </w:t>
      </w:r>
      <w:r w:rsidR="00C17D8E" w:rsidRPr="00E93BC5">
        <w:rPr>
          <w:rFonts w:ascii="Times New Roman" w:eastAsia="Times New Roman" w:hAnsi="Times New Roman"/>
          <w:b/>
          <w:bCs/>
          <w:color w:val="000000"/>
          <w:sz w:val="24"/>
          <w:szCs w:val="24"/>
          <w:lang w:val="nl-NL" w:eastAsia="en-SG"/>
        </w:rPr>
        <w:t>Quỹ mở</w:t>
      </w:r>
    </w:p>
    <w:p w14:paraId="509BD9F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Mục tiêu của Quỹ:</w:t>
      </w:r>
    </w:p>
    <w:p w14:paraId="06055ACB" w14:textId="77777777" w:rsidR="00C17D8E" w:rsidRPr="00E93BC5"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E93BC5">
        <w:rPr>
          <w:rFonts w:ascii="Times New Roman" w:eastAsia="Times New Roman" w:hAnsi="Times New Roman"/>
          <w:bCs/>
          <w:color w:val="000000"/>
          <w:sz w:val="24"/>
          <w:szCs w:val="24"/>
          <w:lang w:val="nl-NL" w:eastAsia="en-SG"/>
        </w:rPr>
        <w:t xml:space="preserve">. </w:t>
      </w:r>
    </w:p>
    <w:p w14:paraId="1678E42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E93BC5"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55289CB6"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163511">
              <w:rPr>
                <w:rFonts w:ascii="Times New Roman" w:eastAsia="Times New Roman" w:hAnsi="Times New Roman"/>
                <w:bCs/>
                <w:color w:val="000000"/>
                <w:sz w:val="24"/>
                <w:szCs w:val="24"/>
                <w:lang w:val="en-SG" w:eastAsia="en-SG"/>
              </w:rPr>
              <w:t>31/</w:t>
            </w:r>
            <w:r w:rsidR="00302F99">
              <w:rPr>
                <w:rFonts w:ascii="Times New Roman" w:eastAsia="Times New Roman" w:hAnsi="Times New Roman"/>
                <w:bCs/>
                <w:color w:val="000000"/>
                <w:sz w:val="24"/>
                <w:szCs w:val="24"/>
                <w:lang w:val="en-SG" w:eastAsia="en-SG"/>
              </w:rPr>
              <w:t>03</w:t>
            </w:r>
            <w:r w:rsidR="002D6606">
              <w:rPr>
                <w:rFonts w:ascii="Times New Roman" w:eastAsia="Times New Roman" w:hAnsi="Times New Roman"/>
                <w:bCs/>
                <w:color w:val="000000"/>
                <w:sz w:val="24"/>
                <w:szCs w:val="24"/>
                <w:lang w:val="en-SG" w:eastAsia="en-SG"/>
              </w:rPr>
              <w:t>/202</w:t>
            </w:r>
            <w:r w:rsidR="00C77D30">
              <w:rPr>
                <w:rFonts w:ascii="Times New Roman" w:eastAsia="Times New Roman" w:hAnsi="Times New Roman"/>
                <w:bCs/>
                <w:color w:val="000000"/>
                <w:sz w:val="24"/>
                <w:szCs w:val="24"/>
                <w:lang w:val="en-SG" w:eastAsia="en-SG"/>
              </w:rPr>
              <w:t>5</w:t>
            </w:r>
            <w:r w:rsidRPr="00E93BC5">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2C8C63BA"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302F99">
              <w:rPr>
                <w:rFonts w:ascii="Times New Roman" w:eastAsia="Times New Roman" w:hAnsi="Times New Roman"/>
                <w:bCs/>
                <w:color w:val="000000"/>
                <w:sz w:val="24"/>
                <w:szCs w:val="24"/>
                <w:lang w:val="en-SG" w:eastAsia="en-SG"/>
              </w:rPr>
              <w:t>31/03/202</w:t>
            </w:r>
            <w:r w:rsidR="00C77D30">
              <w:rPr>
                <w:rFonts w:ascii="Times New Roman" w:eastAsia="Times New Roman" w:hAnsi="Times New Roman"/>
                <w:bCs/>
                <w:color w:val="000000"/>
                <w:sz w:val="24"/>
                <w:szCs w:val="24"/>
                <w:lang w:val="en-SG" w:eastAsia="en-SG"/>
              </w:rPr>
              <w:t>6</w:t>
            </w:r>
            <w:r w:rsidRPr="00E93BC5">
              <w:rPr>
                <w:rFonts w:ascii="Times New Roman" w:eastAsia="Times New Roman" w:hAnsi="Times New Roman"/>
                <w:bCs/>
                <w:color w:val="000000"/>
                <w:sz w:val="24"/>
                <w:szCs w:val="24"/>
                <w:lang w:val="en-SG" w:eastAsia="en-SG"/>
              </w:rPr>
              <w:t xml:space="preserve"> (VNĐ)</w:t>
            </w:r>
          </w:p>
        </w:tc>
      </w:tr>
      <w:tr w:rsidR="009860B3" w:rsidRPr="00E93BC5"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45E4454C" w:rsidR="009860B3" w:rsidRPr="00E93BC5" w:rsidRDefault="00C77D30" w:rsidP="003271F8">
            <w:pPr>
              <w:spacing w:after="0" w:line="240" w:lineRule="auto"/>
              <w:jc w:val="center"/>
              <w:rPr>
                <w:rFonts w:ascii="Times New Roman" w:eastAsia="Times New Roman" w:hAnsi="Times New Roman"/>
                <w:bCs/>
                <w:color w:val="000000"/>
                <w:sz w:val="24"/>
                <w:szCs w:val="24"/>
                <w:lang w:val="en-SG" w:eastAsia="en-SG"/>
              </w:rPr>
            </w:pPr>
            <w:r w:rsidRPr="00A168BB">
              <w:rPr>
                <w:rFonts w:ascii="Times New Roman" w:eastAsia="Times New Roman" w:hAnsi="Times New Roman"/>
                <w:bCs/>
                <w:color w:val="000000"/>
                <w:sz w:val="24"/>
                <w:szCs w:val="24"/>
                <w:lang w:val="en-SG" w:eastAsia="en-SG"/>
              </w:rPr>
              <w:t>132</w:t>
            </w:r>
            <w:r>
              <w:rPr>
                <w:rFonts w:ascii="Times New Roman" w:eastAsia="Times New Roman" w:hAnsi="Times New Roman"/>
                <w:bCs/>
                <w:color w:val="000000"/>
                <w:sz w:val="24"/>
                <w:szCs w:val="24"/>
                <w:lang w:val="en-SG" w:eastAsia="en-SG"/>
              </w:rPr>
              <w:t>.</w:t>
            </w:r>
            <w:r w:rsidRPr="00A168BB">
              <w:rPr>
                <w:rFonts w:ascii="Times New Roman" w:eastAsia="Times New Roman" w:hAnsi="Times New Roman"/>
                <w:bCs/>
                <w:color w:val="000000"/>
                <w:sz w:val="24"/>
                <w:szCs w:val="24"/>
                <w:lang w:val="en-SG" w:eastAsia="en-SG"/>
              </w:rPr>
              <w:t>876</w:t>
            </w:r>
            <w:r>
              <w:rPr>
                <w:rFonts w:ascii="Times New Roman" w:eastAsia="Times New Roman" w:hAnsi="Times New Roman"/>
                <w:bCs/>
                <w:color w:val="000000"/>
                <w:sz w:val="24"/>
                <w:szCs w:val="24"/>
                <w:lang w:val="en-SG" w:eastAsia="en-SG"/>
              </w:rPr>
              <w:t>.</w:t>
            </w:r>
            <w:r w:rsidRPr="00A168BB">
              <w:rPr>
                <w:rFonts w:ascii="Times New Roman" w:eastAsia="Times New Roman" w:hAnsi="Times New Roman"/>
                <w:bCs/>
                <w:color w:val="000000"/>
                <w:sz w:val="24"/>
                <w:szCs w:val="24"/>
                <w:lang w:val="en-SG" w:eastAsia="en-SG"/>
              </w:rPr>
              <w:t>965</w:t>
            </w:r>
            <w:r>
              <w:rPr>
                <w:rFonts w:ascii="Times New Roman" w:eastAsia="Times New Roman" w:hAnsi="Times New Roman"/>
                <w:bCs/>
                <w:color w:val="000000"/>
                <w:sz w:val="24"/>
                <w:szCs w:val="24"/>
                <w:lang w:val="en-SG" w:eastAsia="en-SG"/>
              </w:rPr>
              <w:t>.</w:t>
            </w:r>
            <w:r w:rsidRPr="00A168BB">
              <w:rPr>
                <w:rFonts w:ascii="Times New Roman" w:eastAsia="Times New Roman" w:hAnsi="Times New Roman"/>
                <w:bCs/>
                <w:color w:val="000000"/>
                <w:sz w:val="24"/>
                <w:szCs w:val="24"/>
                <w:lang w:val="en-SG" w:eastAsia="en-SG"/>
              </w:rPr>
              <w:t>610</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53F73C74" w:rsidR="009860B3" w:rsidRPr="001C68EF" w:rsidRDefault="00C77D30" w:rsidP="00302F99">
            <w:pPr>
              <w:spacing w:after="0" w:line="240" w:lineRule="auto"/>
              <w:jc w:val="center"/>
              <w:rPr>
                <w:rFonts w:ascii="Times New Roman" w:eastAsia="Times New Roman" w:hAnsi="Times New Roman"/>
                <w:color w:val="000000"/>
                <w:sz w:val="20"/>
                <w:szCs w:val="20"/>
              </w:rPr>
            </w:pPr>
            <w:r w:rsidRPr="00C77D30">
              <w:rPr>
                <w:rFonts w:ascii="Times New Roman" w:eastAsia="Times New Roman" w:hAnsi="Times New Roman"/>
                <w:bCs/>
                <w:color w:val="000000"/>
                <w:sz w:val="24"/>
                <w:szCs w:val="24"/>
                <w:lang w:val="en-SG" w:eastAsia="en-SG"/>
              </w:rPr>
              <w:t>139</w:t>
            </w:r>
            <w:r>
              <w:rPr>
                <w:rFonts w:ascii="Times New Roman" w:eastAsia="Times New Roman" w:hAnsi="Times New Roman"/>
                <w:bCs/>
                <w:color w:val="000000"/>
                <w:sz w:val="24"/>
                <w:szCs w:val="24"/>
                <w:lang w:val="en-SG" w:eastAsia="en-SG"/>
              </w:rPr>
              <w:t>.</w:t>
            </w:r>
            <w:r w:rsidRPr="00C77D30">
              <w:rPr>
                <w:rFonts w:ascii="Times New Roman" w:eastAsia="Times New Roman" w:hAnsi="Times New Roman"/>
                <w:bCs/>
                <w:color w:val="000000"/>
                <w:sz w:val="24"/>
                <w:szCs w:val="24"/>
                <w:lang w:val="en-SG" w:eastAsia="en-SG"/>
              </w:rPr>
              <w:t>579</w:t>
            </w:r>
            <w:r>
              <w:rPr>
                <w:rFonts w:ascii="Times New Roman" w:eastAsia="Times New Roman" w:hAnsi="Times New Roman"/>
                <w:bCs/>
                <w:color w:val="000000"/>
                <w:sz w:val="24"/>
                <w:szCs w:val="24"/>
                <w:lang w:val="en-SG" w:eastAsia="en-SG"/>
              </w:rPr>
              <w:t>.</w:t>
            </w:r>
            <w:r w:rsidRPr="00C77D30">
              <w:rPr>
                <w:rFonts w:ascii="Times New Roman" w:eastAsia="Times New Roman" w:hAnsi="Times New Roman"/>
                <w:bCs/>
                <w:color w:val="000000"/>
                <w:sz w:val="24"/>
                <w:szCs w:val="24"/>
                <w:lang w:val="en-SG" w:eastAsia="en-SG"/>
              </w:rPr>
              <w:t>418</w:t>
            </w:r>
            <w:r>
              <w:rPr>
                <w:rFonts w:ascii="Times New Roman" w:eastAsia="Times New Roman" w:hAnsi="Times New Roman"/>
                <w:bCs/>
                <w:color w:val="000000"/>
                <w:sz w:val="24"/>
                <w:szCs w:val="24"/>
                <w:lang w:val="en-SG" w:eastAsia="en-SG"/>
              </w:rPr>
              <w:t>.</w:t>
            </w:r>
            <w:r w:rsidRPr="00C77D30">
              <w:rPr>
                <w:rFonts w:ascii="Times New Roman" w:eastAsia="Times New Roman" w:hAnsi="Times New Roman"/>
                <w:bCs/>
                <w:color w:val="000000"/>
                <w:sz w:val="24"/>
                <w:szCs w:val="24"/>
                <w:lang w:val="en-SG" w:eastAsia="en-SG"/>
              </w:rPr>
              <w:t>139</w:t>
            </w:r>
          </w:p>
        </w:tc>
      </w:tr>
    </w:tbl>
    <w:p w14:paraId="6667D3A0" w14:textId="72A02796" w:rsidR="00C17D8E" w:rsidRPr="00E93BC5"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Tính đến kỳ báo cáo, giá trị tài sản ròng (NAV) của Quỹ tăng </w:t>
      </w:r>
      <w:r w:rsidR="00A168BB">
        <w:rPr>
          <w:rFonts w:ascii="Times New Roman" w:hAnsi="Times New Roman"/>
          <w:sz w:val="24"/>
          <w:szCs w:val="24"/>
          <w:lang w:val="nl-NL"/>
        </w:rPr>
        <w:t>5,</w:t>
      </w:r>
      <w:r w:rsidR="00F4473F">
        <w:rPr>
          <w:rFonts w:ascii="Times New Roman" w:hAnsi="Times New Roman"/>
          <w:sz w:val="24"/>
          <w:szCs w:val="24"/>
          <w:lang w:val="nl-NL"/>
        </w:rPr>
        <w:t>04</w:t>
      </w:r>
      <w:r w:rsidRPr="00E93BC5">
        <w:rPr>
          <w:rFonts w:ascii="Times New Roman" w:hAnsi="Times New Roman"/>
          <w:sz w:val="24"/>
          <w:szCs w:val="24"/>
          <w:lang w:val="nl-NL"/>
        </w:rPr>
        <w:t xml:space="preserve">% so với giá trị tài sản ròng (NAV) của Quỹ </w:t>
      </w:r>
      <w:r w:rsidR="00F549BA" w:rsidRPr="00E93BC5">
        <w:rPr>
          <w:rFonts w:ascii="Times New Roman" w:hAnsi="Times New Roman"/>
          <w:sz w:val="24"/>
          <w:szCs w:val="24"/>
          <w:lang w:val="nl-NL"/>
        </w:rPr>
        <w:t>cùng kỳ năm trước</w:t>
      </w:r>
      <w:r w:rsidRPr="00E93BC5">
        <w:rPr>
          <w:rFonts w:ascii="Times New Roman" w:hAnsi="Times New Roman"/>
          <w:sz w:val="24"/>
          <w:szCs w:val="24"/>
          <w:lang w:val="nl-NL"/>
        </w:rPr>
        <w:t>.</w:t>
      </w:r>
    </w:p>
    <w:p w14:paraId="382E8C20"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và chiến lược đầu tư của Quỹ:</w:t>
      </w:r>
    </w:p>
    <w:p w14:paraId="703AA87D" w14:textId="77777777" w:rsidR="00437786" w:rsidRPr="00437786" w:rsidRDefault="00437786" w:rsidP="00437786">
      <w:pPr>
        <w:shd w:val="clear" w:color="auto" w:fill="FFFFFF"/>
        <w:tabs>
          <w:tab w:val="left" w:pos="540"/>
        </w:tabs>
        <w:spacing w:before="120" w:after="0" w:line="240" w:lineRule="auto"/>
        <w:jc w:val="both"/>
        <w:rPr>
          <w:rFonts w:ascii="Times New Roman" w:hAnsi="Times New Roman"/>
          <w:sz w:val="24"/>
          <w:szCs w:val="24"/>
          <w:lang w:val="nl-NL"/>
        </w:rPr>
      </w:pPr>
      <w:r w:rsidRPr="00437786">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bảo lãnh thanh toán trái phiếu doanh nghiệp theo quy định của pháp luật; trái phiếu doanh nghiệp phát hành riêng lẻ bởi tổ chức niêm yết có cam kết mua lại trước hạn của tổ chức phát hành tối thiểu 01 lần trong 12 tháng và mỗi lần cam kết mua lại tối thiểu 30% giá trị đợt phát hành; trái phiếu doanh nghiệp phát hành riêng lẻ bởi tổ chức niêm yết có thời gian đáo hạn còn lại từ 12 tháng trở xuống; trái phiếu doanh nghiệp phát hành riêng lẻ bởi tổ chức niêm yết, trong đó trái phiếu hoặc tổ chức phát hành được xếp hạng tín nhiệm bởi các tổ chức xếp hạng tín nhiệm độc lập theo quy định Pháp luật liên quan. Các tài sản thu nhập cố định khác bao gồm tín phiếu, chứng chỉ tiền gửi hoặc hợp đồng tiền gửi tại các ngân hàng uy tín. </w:t>
      </w:r>
    </w:p>
    <w:p w14:paraId="79612CC4" w14:textId="155EA3B2" w:rsidR="00C17D8E" w:rsidRPr="00E93BC5" w:rsidRDefault="00437786" w:rsidP="00437786">
      <w:pPr>
        <w:shd w:val="clear" w:color="auto" w:fill="FFFFFF"/>
        <w:tabs>
          <w:tab w:val="left" w:pos="540"/>
        </w:tabs>
        <w:spacing w:before="120" w:after="0" w:line="240" w:lineRule="auto"/>
        <w:jc w:val="both"/>
        <w:rPr>
          <w:rFonts w:ascii="Times New Roman" w:hAnsi="Times New Roman"/>
          <w:sz w:val="24"/>
          <w:szCs w:val="24"/>
          <w:lang w:val="nl-NL"/>
        </w:rPr>
      </w:pPr>
      <w:r w:rsidRPr="00437786">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E93BC5">
        <w:rPr>
          <w:rFonts w:ascii="Times New Roman" w:hAnsi="Times New Roman"/>
          <w:sz w:val="24"/>
          <w:szCs w:val="24"/>
          <w:lang w:val="nl-NL"/>
        </w:rPr>
        <w:t>.</w:t>
      </w:r>
    </w:p>
    <w:p w14:paraId="1FFF5903"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Phân loại Quỹ:</w:t>
      </w:r>
    </w:p>
    <w:p w14:paraId="22067AAB" w14:textId="1CA95E8F" w:rsidR="00C17D8E"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E93BC5"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Thời gian khuyến cáo đầu tư của Quỹ:</w:t>
      </w:r>
    </w:p>
    <w:p w14:paraId="3107A809"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không bị giới hạn về thời hạn hoạt động.</w:t>
      </w:r>
    </w:p>
    <w:p w14:paraId="0DC62B14"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Mức độ rủi ro ngắn hạn (thấp, trung bình, cao):</w:t>
      </w:r>
    </w:p>
    <w:p w14:paraId="066F4E86"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có mức độ rủi ro ngắn hạn t</w:t>
      </w:r>
      <w:r w:rsidR="00D506DC" w:rsidRPr="00E93BC5">
        <w:rPr>
          <w:rFonts w:ascii="Times New Roman" w:hAnsi="Times New Roman"/>
          <w:sz w:val="24"/>
          <w:szCs w:val="24"/>
          <w:lang w:val="nl-NL"/>
        </w:rPr>
        <w:t>hấp</w:t>
      </w:r>
      <w:r w:rsidRPr="00E93BC5">
        <w:rPr>
          <w:rFonts w:ascii="Times New Roman" w:hAnsi="Times New Roman"/>
          <w:sz w:val="24"/>
          <w:szCs w:val="24"/>
          <w:lang w:val="nl-NL"/>
        </w:rPr>
        <w:t>.</w:t>
      </w:r>
    </w:p>
    <w:p w14:paraId="77241D41"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Thời điểm bắt đầu hoạt động của Quỹ:</w:t>
      </w:r>
    </w:p>
    <w:p w14:paraId="3F8337C1"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bắt đầu hoạt động từ ngày 03/04/2019.</w:t>
      </w:r>
    </w:p>
    <w:p w14:paraId="27FECBB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E93BC5" w14:paraId="78EEBDA3"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02FBEAD5" w:rsidR="009C5C88" w:rsidRPr="00E93BC5" w:rsidRDefault="000542B2" w:rsidP="00AE2EB4">
            <w:pPr>
              <w:spacing w:after="0" w:line="240" w:lineRule="auto"/>
              <w:jc w:val="center"/>
              <w:rPr>
                <w:rFonts w:ascii="Times New Roman" w:hAnsi="Times New Roman"/>
                <w:sz w:val="24"/>
                <w:szCs w:val="24"/>
                <w:lang w:val="nl-NL"/>
              </w:rPr>
            </w:pPr>
            <w:r w:rsidRPr="000542B2">
              <w:rPr>
                <w:rFonts w:ascii="Times New Roman" w:hAnsi="Times New Roman"/>
                <w:sz w:val="24"/>
                <w:szCs w:val="24"/>
                <w:lang w:val="nl-NL"/>
              </w:rPr>
              <w:t>99.887.769.900</w:t>
            </w:r>
          </w:p>
        </w:tc>
      </w:tr>
      <w:tr w:rsidR="009C5C88" w:rsidRPr="00E93BC5" w14:paraId="7E368697"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56066E49" w:rsidR="009C5C88" w:rsidRPr="00E93BC5" w:rsidRDefault="000542B2" w:rsidP="00AE2EB4">
            <w:pPr>
              <w:spacing w:after="0" w:line="240" w:lineRule="auto"/>
              <w:jc w:val="center"/>
              <w:rPr>
                <w:rFonts w:ascii="Times New Roman" w:hAnsi="Times New Roman"/>
                <w:sz w:val="24"/>
                <w:szCs w:val="24"/>
                <w:lang w:val="nl-NL"/>
              </w:rPr>
            </w:pPr>
            <w:r w:rsidRPr="000542B2">
              <w:rPr>
                <w:rFonts w:ascii="Times New Roman" w:hAnsi="Times New Roman"/>
                <w:sz w:val="24"/>
                <w:szCs w:val="24"/>
                <w:lang w:val="nl-NL"/>
              </w:rPr>
              <w:t>9.988.776,99</w:t>
            </w:r>
          </w:p>
        </w:tc>
      </w:tr>
    </w:tbl>
    <w:p w14:paraId="0CD64997" w14:textId="0645F41B"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163511">
        <w:rPr>
          <w:rFonts w:ascii="Times New Roman" w:hAnsi="Times New Roman"/>
          <w:sz w:val="24"/>
          <w:szCs w:val="24"/>
          <w:lang w:val="nl-NL"/>
        </w:rPr>
        <w:t>1</w:t>
      </w:r>
      <w:r w:rsidR="005878EA" w:rsidRPr="00E93BC5">
        <w:rPr>
          <w:rFonts w:ascii="Times New Roman" w:hAnsi="Times New Roman"/>
          <w:sz w:val="24"/>
          <w:szCs w:val="24"/>
          <w:lang w:val="nl-NL"/>
        </w:rPr>
        <w:t xml:space="preserve"> t</w:t>
      </w:r>
      <w:r w:rsidRPr="00E93BC5">
        <w:rPr>
          <w:rFonts w:ascii="Times New Roman" w:hAnsi="Times New Roman"/>
          <w:sz w:val="24"/>
          <w:szCs w:val="24"/>
          <w:lang w:val="nl-NL"/>
        </w:rPr>
        <w:t xml:space="preserve">háng </w:t>
      </w:r>
      <w:r w:rsidR="007A4475">
        <w:rPr>
          <w:rFonts w:ascii="Times New Roman" w:hAnsi="Times New Roman"/>
          <w:sz w:val="24"/>
          <w:szCs w:val="24"/>
          <w:lang w:val="nl-NL"/>
        </w:rPr>
        <w:t>03</w:t>
      </w:r>
      <w:r w:rsidRPr="00E93BC5">
        <w:rPr>
          <w:rFonts w:ascii="Times New Roman" w:hAnsi="Times New Roman"/>
          <w:sz w:val="24"/>
          <w:szCs w:val="24"/>
          <w:lang w:val="nl-NL"/>
        </w:rPr>
        <w:t xml:space="preserve"> năm 20</w:t>
      </w:r>
      <w:r w:rsidR="002D54C8" w:rsidRPr="00E93BC5">
        <w:rPr>
          <w:rFonts w:ascii="Times New Roman" w:hAnsi="Times New Roman"/>
          <w:sz w:val="24"/>
          <w:szCs w:val="24"/>
          <w:lang w:val="nl-NL"/>
        </w:rPr>
        <w:t>2</w:t>
      </w:r>
      <w:r w:rsidR="000542B2">
        <w:rPr>
          <w:rFonts w:ascii="Times New Roman" w:hAnsi="Times New Roman"/>
          <w:sz w:val="24"/>
          <w:szCs w:val="24"/>
          <w:lang w:val="nl-NL"/>
        </w:rPr>
        <w:t>6</w:t>
      </w:r>
      <w:r w:rsidRPr="00E93BC5">
        <w:rPr>
          <w:rFonts w:ascii="Times New Roman" w:hAnsi="Times New Roman"/>
          <w:sz w:val="24"/>
          <w:szCs w:val="24"/>
          <w:lang w:val="nl-NL"/>
        </w:rPr>
        <w:t xml:space="preserve">, số lượng Chứng chỉ quỹ (“CCQ”) đang lưu hành của Quỹ là </w:t>
      </w:r>
      <w:r w:rsidR="000542B2" w:rsidRPr="00C23F6E">
        <w:rPr>
          <w:rFonts w:ascii="Times New Roman" w:hAnsi="Times New Roman"/>
          <w:sz w:val="24"/>
          <w:szCs w:val="24"/>
          <w:lang w:val="nl-NL"/>
        </w:rPr>
        <w:t>9.988.776,99</w:t>
      </w:r>
      <w:r w:rsidR="000542B2">
        <w:rPr>
          <w:rFonts w:ascii="Times New Roman" w:hAnsi="Times New Roman"/>
          <w:sz w:val="24"/>
          <w:szCs w:val="24"/>
          <w:lang w:val="nl-NL"/>
        </w:rPr>
        <w:t xml:space="preserve"> </w:t>
      </w:r>
      <w:r w:rsidR="000542B2" w:rsidRPr="00845946">
        <w:rPr>
          <w:rFonts w:ascii="Times New Roman" w:hAnsi="Times New Roman"/>
          <w:sz w:val="24"/>
          <w:szCs w:val="24"/>
          <w:lang w:val="nl-NL"/>
        </w:rPr>
        <w:t xml:space="preserve">CCQ, tương đương với quy mô vốn của Quỹ theo mệnh giá là </w:t>
      </w:r>
      <w:r w:rsidR="000542B2" w:rsidRPr="00C23F6E">
        <w:rPr>
          <w:rFonts w:ascii="Times New Roman" w:hAnsi="Times New Roman"/>
          <w:sz w:val="24"/>
          <w:szCs w:val="24"/>
          <w:lang w:val="nl-NL"/>
        </w:rPr>
        <w:t>99.887.769.900</w:t>
      </w:r>
      <w:r w:rsidR="000542B2">
        <w:rPr>
          <w:rFonts w:ascii="Times New Roman" w:hAnsi="Times New Roman"/>
          <w:sz w:val="24"/>
          <w:szCs w:val="24"/>
          <w:lang w:val="nl-NL"/>
        </w:rPr>
        <w:t xml:space="preserve"> </w:t>
      </w:r>
      <w:r w:rsidR="000542B2" w:rsidRPr="00845946">
        <w:rPr>
          <w:rFonts w:ascii="Times New Roman" w:hAnsi="Times New Roman"/>
          <w:sz w:val="24"/>
          <w:szCs w:val="24"/>
          <w:lang w:val="nl-NL"/>
        </w:rPr>
        <w:t>VNĐ</w:t>
      </w:r>
      <w:r w:rsidR="009C5C88" w:rsidRPr="00E93BC5">
        <w:rPr>
          <w:rFonts w:ascii="Times New Roman" w:hAnsi="Times New Roman"/>
          <w:sz w:val="24"/>
          <w:szCs w:val="24"/>
          <w:lang w:val="nl-NL"/>
        </w:rPr>
        <w:t>.</w:t>
      </w:r>
    </w:p>
    <w:p w14:paraId="13D1EDB7"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Chỉ số tham chiếu của Quỹ:</w:t>
      </w:r>
    </w:p>
    <w:p w14:paraId="7799405F" w14:textId="77777777" w:rsidR="000E3955" w:rsidRPr="00E93BC5"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Chỉ số Trái phiếu Chính phủ năm (05) năm của HNX</w:t>
      </w:r>
      <w:r w:rsidR="000E3955" w:rsidRPr="00E93BC5">
        <w:rPr>
          <w:rFonts w:ascii="Times New Roman" w:hAnsi="Times New Roman"/>
          <w:sz w:val="24"/>
          <w:szCs w:val="24"/>
          <w:lang w:val="nl-NL"/>
        </w:rPr>
        <w:t>.</w:t>
      </w:r>
    </w:p>
    <w:p w14:paraId="4D4773DF"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phân phối lợi nhuận của Quỹ:</w:t>
      </w:r>
    </w:p>
    <w:p w14:paraId="4935197D" w14:textId="77777777" w:rsidR="00287AF8" w:rsidRPr="00E93BC5"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E93BC5">
        <w:rPr>
          <w:rFonts w:ascii="Times New Roman" w:hAnsi="Times New Roman"/>
          <w:b/>
          <w:sz w:val="24"/>
          <w:szCs w:val="24"/>
          <w:lang w:val="nl-NL"/>
        </w:rPr>
        <w:t>Lợi nhuận thuần thực tế phân phối trên một đơn vị Chứng chỉ quỹ Quỹ</w:t>
      </w:r>
      <w:r w:rsidRPr="00E93BC5">
        <w:rPr>
          <w:rFonts w:ascii="Times New Roman" w:hAnsi="Times New Roman"/>
          <w:sz w:val="24"/>
          <w:szCs w:val="24"/>
          <w:lang w:val="nl-NL"/>
        </w:rPr>
        <w:t>:</w:t>
      </w:r>
    </w:p>
    <w:p w14:paraId="79F01523" w14:textId="72B58974" w:rsidR="00C272AB" w:rsidRPr="00E93BC5"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163511">
        <w:rPr>
          <w:rFonts w:ascii="Times New Roman" w:hAnsi="Times New Roman"/>
          <w:sz w:val="24"/>
          <w:szCs w:val="24"/>
          <w:lang w:val="nl-NL"/>
        </w:rPr>
        <w:t>1</w:t>
      </w:r>
      <w:r w:rsidRPr="00E93BC5">
        <w:rPr>
          <w:rFonts w:ascii="Times New Roman" w:hAnsi="Times New Roman"/>
          <w:sz w:val="24"/>
          <w:szCs w:val="24"/>
          <w:lang w:val="nl-NL"/>
        </w:rPr>
        <w:t xml:space="preserve"> tháng</w:t>
      </w:r>
      <w:r w:rsidR="00163511">
        <w:rPr>
          <w:rFonts w:ascii="Times New Roman" w:hAnsi="Times New Roman"/>
          <w:sz w:val="24"/>
          <w:szCs w:val="24"/>
          <w:lang w:val="nl-NL"/>
        </w:rPr>
        <w:t xml:space="preserve"> </w:t>
      </w:r>
      <w:r w:rsidR="007A4475">
        <w:rPr>
          <w:rFonts w:ascii="Times New Roman" w:hAnsi="Times New Roman"/>
          <w:sz w:val="24"/>
          <w:szCs w:val="24"/>
          <w:lang w:val="nl-NL"/>
        </w:rPr>
        <w:t>03</w:t>
      </w:r>
      <w:r w:rsidRPr="00E93BC5">
        <w:rPr>
          <w:rFonts w:ascii="Times New Roman" w:hAnsi="Times New Roman"/>
          <w:sz w:val="24"/>
          <w:szCs w:val="24"/>
          <w:lang w:val="nl-NL"/>
        </w:rPr>
        <w:t xml:space="preserve"> năm 20</w:t>
      </w:r>
      <w:r w:rsidR="00682EA2" w:rsidRPr="00E93BC5">
        <w:rPr>
          <w:rFonts w:ascii="Times New Roman" w:hAnsi="Times New Roman"/>
          <w:sz w:val="24"/>
          <w:szCs w:val="24"/>
          <w:lang w:val="nl-NL"/>
        </w:rPr>
        <w:t>2</w:t>
      </w:r>
      <w:r w:rsidR="000338EF">
        <w:rPr>
          <w:rFonts w:ascii="Times New Roman" w:hAnsi="Times New Roman"/>
          <w:sz w:val="24"/>
          <w:szCs w:val="24"/>
          <w:lang w:val="nl-NL"/>
        </w:rPr>
        <w:t>6</w:t>
      </w:r>
      <w:r w:rsidRPr="00E93BC5">
        <w:rPr>
          <w:rFonts w:ascii="Times New Roman" w:hAnsi="Times New Roman"/>
          <w:sz w:val="24"/>
          <w:szCs w:val="24"/>
          <w:lang w:val="nl-NL"/>
        </w:rPr>
        <w:t>, lợi nhuận thuần thực tế phân phối trên một đơn vị CCQ là 0 VNĐ</w:t>
      </w:r>
      <w:r w:rsidR="00685F5A" w:rsidRPr="00E93BC5">
        <w:rPr>
          <w:rFonts w:ascii="Times New Roman" w:hAnsi="Times New Roman"/>
          <w:sz w:val="24"/>
          <w:szCs w:val="24"/>
          <w:lang w:val="nl-NL"/>
        </w:rPr>
        <w:t>.</w:t>
      </w:r>
    </w:p>
    <w:p w14:paraId="0A67CBC4"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 </w:t>
      </w:r>
      <w:r w:rsidR="00685F5A" w:rsidRPr="00E93BC5">
        <w:rPr>
          <w:rFonts w:ascii="Times New Roman" w:hAnsi="Times New Roman"/>
          <w:b/>
          <w:sz w:val="24"/>
          <w:szCs w:val="24"/>
          <w:lang w:val="nl-NL"/>
        </w:rPr>
        <w:tab/>
      </w:r>
      <w:r w:rsidRPr="00E93BC5">
        <w:rPr>
          <w:rFonts w:ascii="Times New Roman" w:hAnsi="Times New Roman"/>
          <w:b/>
          <w:sz w:val="24"/>
          <w:szCs w:val="24"/>
          <w:lang w:val="nl-NL"/>
        </w:rPr>
        <w:t>S</w:t>
      </w:r>
      <w:r w:rsidR="008321C8" w:rsidRPr="00E93BC5">
        <w:rPr>
          <w:rFonts w:ascii="Times New Roman" w:hAnsi="Times New Roman"/>
          <w:b/>
          <w:sz w:val="24"/>
          <w:szCs w:val="24"/>
          <w:lang w:val="nl-NL"/>
        </w:rPr>
        <w:t>Ố LIỆU HOẠT ĐỘNG</w:t>
      </w:r>
    </w:p>
    <w:p w14:paraId="4B00CEFB" w14:textId="77777777" w:rsidR="001C4468"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0338EF" w:rsidRPr="00E93BC5" w14:paraId="1D4D651E" w14:textId="77777777" w:rsidTr="00574960">
        <w:trPr>
          <w:trHeight w:val="647"/>
        </w:trPr>
        <w:tc>
          <w:tcPr>
            <w:tcW w:w="4297" w:type="dxa"/>
            <w:vAlign w:val="center"/>
          </w:tcPr>
          <w:p w14:paraId="79115689" w14:textId="77777777" w:rsidR="000338EF" w:rsidRPr="00E93BC5" w:rsidRDefault="000338EF" w:rsidP="00574960">
            <w:pPr>
              <w:jc w:val="both"/>
              <w:rPr>
                <w:rFonts w:ascii="Times New Roman" w:hAnsi="Times New Roman"/>
                <w:b/>
                <w:sz w:val="24"/>
                <w:szCs w:val="24"/>
                <w:lang w:val="nl-NL"/>
              </w:rPr>
            </w:pPr>
            <w:r w:rsidRPr="00E93BC5">
              <w:rPr>
                <w:rFonts w:ascii="Times New Roman" w:eastAsia="Times New Roman" w:hAnsi="Times New Roman"/>
                <w:b/>
                <w:sz w:val="24"/>
                <w:szCs w:val="24"/>
                <w:lang w:val="nl-NL"/>
              </w:rPr>
              <w:t>Cơ cấu tài sản quỹ</w:t>
            </w:r>
          </w:p>
        </w:tc>
        <w:tc>
          <w:tcPr>
            <w:tcW w:w="1800" w:type="dxa"/>
          </w:tcPr>
          <w:p w14:paraId="558C514A" w14:textId="6F0E4AE7" w:rsidR="000338EF" w:rsidRPr="00E93BC5" w:rsidRDefault="000338EF" w:rsidP="00574960">
            <w:pPr>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31/03/2026</w:t>
            </w:r>
          </w:p>
          <w:p w14:paraId="74AFFCC5" w14:textId="77777777" w:rsidR="000338EF" w:rsidRPr="00E93BC5" w:rsidRDefault="000338EF" w:rsidP="00574960">
            <w:pPr>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980" w:type="dxa"/>
          </w:tcPr>
          <w:p w14:paraId="44ED7738" w14:textId="77777777" w:rsidR="000338EF" w:rsidRPr="00E93BC5" w:rsidRDefault="000338EF" w:rsidP="00574960">
            <w:pPr>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31/03/2025</w:t>
            </w:r>
          </w:p>
          <w:p w14:paraId="5942DC59" w14:textId="65037163" w:rsidR="000338EF" w:rsidRPr="00E93BC5" w:rsidRDefault="000338EF" w:rsidP="00574960">
            <w:pPr>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838" w:type="dxa"/>
          </w:tcPr>
          <w:p w14:paraId="3E7C6126" w14:textId="77777777" w:rsidR="000338EF" w:rsidRPr="00E93BC5" w:rsidRDefault="000338EF" w:rsidP="00574960">
            <w:pPr>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31/03/2024</w:t>
            </w:r>
          </w:p>
          <w:p w14:paraId="6F2298D0" w14:textId="44A7BC6E" w:rsidR="000338EF" w:rsidRPr="00E93BC5" w:rsidRDefault="000338EF" w:rsidP="00574960">
            <w:pPr>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r>
      <w:tr w:rsidR="000338EF" w:rsidRPr="00E93BC5" w14:paraId="570C3F01" w14:textId="77777777" w:rsidTr="003E3020">
        <w:trPr>
          <w:trHeight w:val="557"/>
        </w:trPr>
        <w:tc>
          <w:tcPr>
            <w:tcW w:w="4297" w:type="dxa"/>
            <w:vAlign w:val="center"/>
          </w:tcPr>
          <w:p w14:paraId="19E7C699" w14:textId="1AB3E638" w:rsidR="000338EF" w:rsidRPr="00E93BC5" w:rsidRDefault="000338EF" w:rsidP="00574960">
            <w:pPr>
              <w:pStyle w:val="ListParagraph"/>
              <w:numPr>
                <w:ilvl w:val="0"/>
                <w:numId w:val="15"/>
              </w:numPr>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niêm yết</w:t>
            </w:r>
          </w:p>
        </w:tc>
        <w:tc>
          <w:tcPr>
            <w:tcW w:w="1800" w:type="dxa"/>
          </w:tcPr>
          <w:p w14:paraId="6BBA9AE5" w14:textId="110FBFF5" w:rsidR="000338EF" w:rsidRPr="00E93BC5" w:rsidRDefault="00704896" w:rsidP="00574960">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26,84</w:t>
            </w:r>
          </w:p>
        </w:tc>
        <w:tc>
          <w:tcPr>
            <w:tcW w:w="1980" w:type="dxa"/>
          </w:tcPr>
          <w:p w14:paraId="70D52FAF" w14:textId="51F87B3F"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11,50</w:t>
            </w:r>
          </w:p>
        </w:tc>
        <w:tc>
          <w:tcPr>
            <w:tcW w:w="1838" w:type="dxa"/>
          </w:tcPr>
          <w:p w14:paraId="3D934D60" w14:textId="55C61F00" w:rsidR="000338EF" w:rsidRPr="00E05828" w:rsidRDefault="000338EF" w:rsidP="00574960">
            <w:pPr>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r>
      <w:tr w:rsidR="000338EF" w:rsidRPr="00E93BC5" w14:paraId="572DC290" w14:textId="77777777" w:rsidTr="003E3020">
        <w:trPr>
          <w:trHeight w:val="557"/>
        </w:trPr>
        <w:tc>
          <w:tcPr>
            <w:tcW w:w="4297" w:type="dxa"/>
            <w:vAlign w:val="center"/>
          </w:tcPr>
          <w:p w14:paraId="5DC3E45B" w14:textId="0C383008" w:rsidR="000338EF" w:rsidRPr="00E93BC5" w:rsidRDefault="000338EF" w:rsidP="00574960">
            <w:pPr>
              <w:pStyle w:val="ListParagraph"/>
              <w:numPr>
                <w:ilvl w:val="0"/>
                <w:numId w:val="15"/>
              </w:numPr>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chưa niêm yết</w:t>
            </w:r>
          </w:p>
        </w:tc>
        <w:tc>
          <w:tcPr>
            <w:tcW w:w="1800" w:type="dxa"/>
          </w:tcPr>
          <w:p w14:paraId="3F1C5DA3" w14:textId="531B4550" w:rsidR="000338EF" w:rsidRDefault="00704896" w:rsidP="00574960">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8,58</w:t>
            </w:r>
          </w:p>
        </w:tc>
        <w:tc>
          <w:tcPr>
            <w:tcW w:w="1980" w:type="dxa"/>
          </w:tcPr>
          <w:p w14:paraId="3E41033E" w14:textId="2CA01BCB" w:rsidR="000338EF" w:rsidRDefault="000338EF" w:rsidP="00574960">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9,38</w:t>
            </w:r>
          </w:p>
        </w:tc>
        <w:tc>
          <w:tcPr>
            <w:tcW w:w="1838" w:type="dxa"/>
          </w:tcPr>
          <w:p w14:paraId="5F2630DF" w14:textId="77777777" w:rsidR="000338EF" w:rsidRDefault="000338EF" w:rsidP="00574960">
            <w:pPr>
              <w:jc w:val="center"/>
              <w:rPr>
                <w:rFonts w:ascii="Times New Roman" w:eastAsia="Times New Roman" w:hAnsi="Times New Roman"/>
                <w:bCs/>
                <w:sz w:val="24"/>
                <w:szCs w:val="24"/>
                <w:lang w:val="nl-NL"/>
              </w:rPr>
            </w:pPr>
          </w:p>
        </w:tc>
      </w:tr>
      <w:tr w:rsidR="000338EF" w:rsidRPr="00E93BC5" w14:paraId="0451AD18" w14:textId="77777777" w:rsidTr="00613F42">
        <w:trPr>
          <w:trHeight w:val="494"/>
        </w:trPr>
        <w:tc>
          <w:tcPr>
            <w:tcW w:w="4297" w:type="dxa"/>
            <w:vAlign w:val="center"/>
          </w:tcPr>
          <w:p w14:paraId="3D2CE59F" w14:textId="34117613" w:rsidR="000338EF" w:rsidRPr="00E93BC5" w:rsidRDefault="000338EF" w:rsidP="00574960">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ngân hàng</w:t>
            </w:r>
          </w:p>
        </w:tc>
        <w:tc>
          <w:tcPr>
            <w:tcW w:w="1800" w:type="dxa"/>
            <w:vAlign w:val="center"/>
          </w:tcPr>
          <w:p w14:paraId="7E71E7AA" w14:textId="6066EA2F" w:rsidR="000338EF" w:rsidRPr="00E93BC5" w:rsidRDefault="00704896" w:rsidP="00574960">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1,11</w:t>
            </w:r>
          </w:p>
        </w:tc>
        <w:tc>
          <w:tcPr>
            <w:tcW w:w="1980" w:type="dxa"/>
            <w:vAlign w:val="center"/>
          </w:tcPr>
          <w:p w14:paraId="72D15BF7" w14:textId="44652237"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0,54</w:t>
            </w:r>
          </w:p>
        </w:tc>
        <w:tc>
          <w:tcPr>
            <w:tcW w:w="1838" w:type="dxa"/>
            <w:vAlign w:val="center"/>
          </w:tcPr>
          <w:p w14:paraId="64C212A2" w14:textId="4C3A940F" w:rsidR="000338EF" w:rsidRPr="00E05828" w:rsidRDefault="000338EF" w:rsidP="00574960">
            <w:pPr>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0,88</w:t>
            </w:r>
          </w:p>
        </w:tc>
      </w:tr>
      <w:tr w:rsidR="000338EF" w:rsidRPr="00E93BC5" w14:paraId="586753DF" w14:textId="77777777" w:rsidTr="00613F42">
        <w:trPr>
          <w:trHeight w:val="443"/>
        </w:trPr>
        <w:tc>
          <w:tcPr>
            <w:tcW w:w="4297" w:type="dxa"/>
            <w:vAlign w:val="center"/>
          </w:tcPr>
          <w:p w14:paraId="4C6A15D5" w14:textId="77777777" w:rsidR="000338EF" w:rsidRPr="00E93BC5" w:rsidRDefault="000338EF" w:rsidP="00574960">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Các khoản tương đương tiền</w:t>
            </w:r>
          </w:p>
        </w:tc>
        <w:tc>
          <w:tcPr>
            <w:tcW w:w="1800" w:type="dxa"/>
            <w:vAlign w:val="center"/>
          </w:tcPr>
          <w:p w14:paraId="1CD47B5A" w14:textId="2B189F68" w:rsidR="000338EF" w:rsidRPr="00E93BC5" w:rsidRDefault="00704896" w:rsidP="00574960">
            <w:pPr>
              <w:jc w:val="center"/>
              <w:rPr>
                <w:rFonts w:ascii="Times New Roman" w:hAnsi="Times New Roman"/>
                <w:bCs/>
                <w:sz w:val="24"/>
                <w:szCs w:val="24"/>
                <w:lang w:val="nl-NL"/>
              </w:rPr>
            </w:pPr>
            <w:r>
              <w:rPr>
                <w:rFonts w:ascii="Times New Roman" w:hAnsi="Times New Roman"/>
                <w:bCs/>
                <w:sz w:val="24"/>
                <w:szCs w:val="24"/>
                <w:lang w:val="nl-NL"/>
              </w:rPr>
              <w:t>0</w:t>
            </w:r>
          </w:p>
        </w:tc>
        <w:tc>
          <w:tcPr>
            <w:tcW w:w="1980" w:type="dxa"/>
            <w:vAlign w:val="center"/>
          </w:tcPr>
          <w:p w14:paraId="1E8CDF8C" w14:textId="3377E6F3"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6,01</w:t>
            </w:r>
          </w:p>
        </w:tc>
        <w:tc>
          <w:tcPr>
            <w:tcW w:w="1838" w:type="dxa"/>
            <w:vAlign w:val="center"/>
          </w:tcPr>
          <w:p w14:paraId="1D68CC03" w14:textId="55090EAC" w:rsidR="000338EF" w:rsidRPr="00E05828" w:rsidRDefault="000338EF" w:rsidP="00574960">
            <w:pPr>
              <w:tabs>
                <w:tab w:val="left" w:pos="540"/>
              </w:tabs>
              <w:jc w:val="center"/>
              <w:rPr>
                <w:rFonts w:ascii="Times New Roman" w:eastAsia="Times New Roman" w:hAnsi="Times New Roman"/>
                <w:bCs/>
                <w:sz w:val="24"/>
                <w:szCs w:val="24"/>
                <w:lang w:val="nl-NL"/>
              </w:rPr>
            </w:pPr>
            <w:r w:rsidRPr="00E93BC5">
              <w:rPr>
                <w:rFonts w:ascii="Times New Roman" w:hAnsi="Times New Roman"/>
                <w:bCs/>
                <w:sz w:val="24"/>
                <w:szCs w:val="24"/>
                <w:lang w:val="nl-NL"/>
              </w:rPr>
              <w:t>0</w:t>
            </w:r>
          </w:p>
        </w:tc>
      </w:tr>
      <w:tr w:rsidR="000338EF" w:rsidRPr="00E93BC5" w14:paraId="6DAE5080" w14:textId="77777777" w:rsidTr="00613F42">
        <w:trPr>
          <w:trHeight w:val="494"/>
        </w:trPr>
        <w:tc>
          <w:tcPr>
            <w:tcW w:w="4297" w:type="dxa"/>
            <w:vAlign w:val="center"/>
          </w:tcPr>
          <w:p w14:paraId="0F09887A" w14:textId="77777777" w:rsidR="000338EF" w:rsidRPr="00E93BC5" w:rsidRDefault="000338EF" w:rsidP="00574960">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kỳ hạn trên 3 tháng</w:t>
            </w:r>
          </w:p>
        </w:tc>
        <w:tc>
          <w:tcPr>
            <w:tcW w:w="1800" w:type="dxa"/>
            <w:vAlign w:val="center"/>
          </w:tcPr>
          <w:p w14:paraId="7BC56A76" w14:textId="2BB6902D" w:rsidR="000338EF" w:rsidRPr="00E93BC5" w:rsidRDefault="00704896" w:rsidP="00574960">
            <w:pPr>
              <w:jc w:val="center"/>
              <w:rPr>
                <w:rFonts w:ascii="Times New Roman" w:hAnsi="Times New Roman"/>
                <w:bCs/>
                <w:sz w:val="24"/>
                <w:szCs w:val="24"/>
                <w:lang w:val="nl-NL"/>
              </w:rPr>
            </w:pPr>
            <w:r>
              <w:rPr>
                <w:rFonts w:ascii="Times New Roman" w:hAnsi="Times New Roman"/>
                <w:bCs/>
                <w:sz w:val="24"/>
                <w:szCs w:val="24"/>
                <w:lang w:val="nl-NL"/>
              </w:rPr>
              <w:t>34,33</w:t>
            </w:r>
          </w:p>
        </w:tc>
        <w:tc>
          <w:tcPr>
            <w:tcW w:w="1980" w:type="dxa"/>
            <w:vAlign w:val="center"/>
          </w:tcPr>
          <w:p w14:paraId="5F922F45" w14:textId="19EE98D8"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43,92</w:t>
            </w:r>
          </w:p>
        </w:tc>
        <w:tc>
          <w:tcPr>
            <w:tcW w:w="1838" w:type="dxa"/>
            <w:vAlign w:val="center"/>
          </w:tcPr>
          <w:p w14:paraId="062C5465" w14:textId="16B78E2C"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81,68</w:t>
            </w:r>
          </w:p>
        </w:tc>
      </w:tr>
      <w:tr w:rsidR="000338EF" w:rsidRPr="00E93BC5" w14:paraId="2DFB9C16" w14:textId="77777777" w:rsidTr="00613F42">
        <w:trPr>
          <w:trHeight w:val="494"/>
        </w:trPr>
        <w:tc>
          <w:tcPr>
            <w:tcW w:w="4297" w:type="dxa"/>
            <w:vAlign w:val="center"/>
          </w:tcPr>
          <w:p w14:paraId="535325FA" w14:textId="77777777" w:rsidR="000338EF" w:rsidRPr="00E93BC5" w:rsidRDefault="000338EF" w:rsidP="00574960">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Chứng chỉ tiền gửi</w:t>
            </w:r>
          </w:p>
        </w:tc>
        <w:tc>
          <w:tcPr>
            <w:tcW w:w="1800" w:type="dxa"/>
            <w:vAlign w:val="center"/>
          </w:tcPr>
          <w:p w14:paraId="37E4BBD1" w14:textId="78D44716" w:rsidR="000338EF" w:rsidRPr="00E93BC5" w:rsidRDefault="00704896" w:rsidP="00574960">
            <w:pPr>
              <w:jc w:val="center"/>
              <w:rPr>
                <w:rFonts w:ascii="Times New Roman" w:hAnsi="Times New Roman"/>
                <w:bCs/>
                <w:sz w:val="24"/>
                <w:szCs w:val="24"/>
                <w:lang w:val="nl-NL"/>
              </w:rPr>
            </w:pPr>
            <w:r>
              <w:rPr>
                <w:rFonts w:ascii="Times New Roman" w:hAnsi="Times New Roman"/>
                <w:bCs/>
                <w:sz w:val="24"/>
                <w:szCs w:val="24"/>
                <w:lang w:val="nl-NL"/>
              </w:rPr>
              <w:t>26,10</w:t>
            </w:r>
          </w:p>
        </w:tc>
        <w:tc>
          <w:tcPr>
            <w:tcW w:w="1980" w:type="dxa"/>
            <w:vAlign w:val="center"/>
          </w:tcPr>
          <w:p w14:paraId="5D060C27" w14:textId="1E1F9089"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22,90</w:t>
            </w:r>
          </w:p>
        </w:tc>
        <w:tc>
          <w:tcPr>
            <w:tcW w:w="1838" w:type="dxa"/>
            <w:vAlign w:val="center"/>
          </w:tcPr>
          <w:p w14:paraId="4C0D1C18" w14:textId="4C7DD978"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11,48</w:t>
            </w:r>
          </w:p>
        </w:tc>
      </w:tr>
      <w:tr w:rsidR="000338EF" w:rsidRPr="00E93BC5" w14:paraId="76C2237A" w14:textId="77777777" w:rsidTr="00613F42">
        <w:trPr>
          <w:trHeight w:val="477"/>
        </w:trPr>
        <w:tc>
          <w:tcPr>
            <w:tcW w:w="4297" w:type="dxa"/>
            <w:vAlign w:val="center"/>
          </w:tcPr>
          <w:p w14:paraId="289FC9E4" w14:textId="77777777" w:rsidR="000338EF" w:rsidRPr="00E93BC5" w:rsidRDefault="000338EF" w:rsidP="00574960">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Khác</w:t>
            </w:r>
          </w:p>
        </w:tc>
        <w:tc>
          <w:tcPr>
            <w:tcW w:w="1800" w:type="dxa"/>
            <w:vAlign w:val="center"/>
          </w:tcPr>
          <w:p w14:paraId="1510F7C3" w14:textId="3157BB9B" w:rsidR="000338EF" w:rsidRPr="00E93BC5" w:rsidRDefault="00704896" w:rsidP="00574960">
            <w:pPr>
              <w:jc w:val="center"/>
              <w:rPr>
                <w:rFonts w:ascii="Times New Roman" w:hAnsi="Times New Roman"/>
                <w:bCs/>
                <w:sz w:val="24"/>
                <w:szCs w:val="24"/>
                <w:lang w:val="nl-NL"/>
              </w:rPr>
            </w:pPr>
            <w:r>
              <w:rPr>
                <w:rFonts w:ascii="Times New Roman" w:hAnsi="Times New Roman"/>
                <w:bCs/>
                <w:sz w:val="24"/>
                <w:szCs w:val="24"/>
                <w:lang w:val="nl-NL"/>
              </w:rPr>
              <w:t>3,05</w:t>
            </w:r>
          </w:p>
        </w:tc>
        <w:tc>
          <w:tcPr>
            <w:tcW w:w="1980" w:type="dxa"/>
            <w:vAlign w:val="center"/>
          </w:tcPr>
          <w:p w14:paraId="46FDB5B4" w14:textId="66274AB0"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5,74</w:t>
            </w:r>
          </w:p>
        </w:tc>
        <w:tc>
          <w:tcPr>
            <w:tcW w:w="1838" w:type="dxa"/>
            <w:vAlign w:val="center"/>
          </w:tcPr>
          <w:p w14:paraId="0E308745" w14:textId="385E2754" w:rsidR="000338EF" w:rsidRPr="00E05828" w:rsidRDefault="000338EF" w:rsidP="00574960">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5,97</w:t>
            </w:r>
          </w:p>
        </w:tc>
      </w:tr>
      <w:tr w:rsidR="00A168BB" w:rsidRPr="00E93BC5" w14:paraId="60A2975C" w14:textId="77777777" w:rsidTr="00253744">
        <w:trPr>
          <w:trHeight w:val="494"/>
        </w:trPr>
        <w:tc>
          <w:tcPr>
            <w:tcW w:w="4297" w:type="dxa"/>
            <w:vAlign w:val="center"/>
          </w:tcPr>
          <w:p w14:paraId="10D7EF1E" w14:textId="77777777" w:rsidR="00A168BB" w:rsidRPr="00E93BC5" w:rsidRDefault="00A168BB" w:rsidP="00574960">
            <w:pPr>
              <w:jc w:val="center"/>
              <w:rPr>
                <w:rFonts w:ascii="Times New Roman" w:hAnsi="Times New Roman"/>
                <w:sz w:val="24"/>
                <w:szCs w:val="24"/>
                <w:lang w:val="nl-NL"/>
              </w:rPr>
            </w:pPr>
            <w:r w:rsidRPr="00E93BC5">
              <w:rPr>
                <w:rFonts w:ascii="Times New Roman" w:eastAsia="Times New Roman" w:hAnsi="Times New Roman"/>
                <w:sz w:val="24"/>
                <w:szCs w:val="24"/>
                <w:lang w:val="nl-NL"/>
              </w:rPr>
              <w:t>Cộng</w:t>
            </w:r>
          </w:p>
        </w:tc>
        <w:tc>
          <w:tcPr>
            <w:tcW w:w="1800" w:type="dxa"/>
            <w:vAlign w:val="center"/>
          </w:tcPr>
          <w:p w14:paraId="46FD05AC" w14:textId="77777777" w:rsidR="00A168BB" w:rsidRPr="00E93BC5" w:rsidRDefault="00A168BB" w:rsidP="00574960">
            <w:pPr>
              <w:jc w:val="center"/>
              <w:rPr>
                <w:rFonts w:ascii="Times New Roman" w:hAnsi="Times New Roman"/>
                <w:b/>
                <w:sz w:val="24"/>
                <w:szCs w:val="24"/>
                <w:lang w:val="nl-NL"/>
              </w:rPr>
            </w:pPr>
            <w:r w:rsidRPr="00E93BC5">
              <w:rPr>
                <w:rFonts w:ascii="Times New Roman" w:hAnsi="Times New Roman"/>
                <w:b/>
                <w:sz w:val="24"/>
                <w:szCs w:val="24"/>
                <w:lang w:val="nl-NL"/>
              </w:rPr>
              <w:t>100,00</w:t>
            </w:r>
          </w:p>
        </w:tc>
        <w:tc>
          <w:tcPr>
            <w:tcW w:w="1980" w:type="dxa"/>
            <w:vAlign w:val="center"/>
          </w:tcPr>
          <w:p w14:paraId="73CF8507" w14:textId="46DF9815" w:rsidR="00A168BB" w:rsidRPr="00406622" w:rsidRDefault="00A168BB" w:rsidP="00574960">
            <w:pPr>
              <w:tabs>
                <w:tab w:val="left" w:pos="540"/>
              </w:tabs>
              <w:jc w:val="center"/>
              <w:rPr>
                <w:rFonts w:ascii="Times New Roman" w:eastAsia="Times New Roman" w:hAnsi="Times New Roman"/>
                <w:b/>
                <w:sz w:val="24"/>
                <w:szCs w:val="24"/>
                <w:lang w:val="nl-NL"/>
              </w:rPr>
            </w:pPr>
            <w:r w:rsidRPr="00E93BC5">
              <w:rPr>
                <w:rFonts w:ascii="Times New Roman" w:hAnsi="Times New Roman"/>
                <w:b/>
                <w:sz w:val="24"/>
                <w:szCs w:val="24"/>
                <w:lang w:val="nl-NL"/>
              </w:rPr>
              <w:t>100,00</w:t>
            </w:r>
          </w:p>
        </w:tc>
        <w:tc>
          <w:tcPr>
            <w:tcW w:w="1838" w:type="dxa"/>
            <w:vAlign w:val="center"/>
          </w:tcPr>
          <w:p w14:paraId="7B2F4CCF" w14:textId="730A1725" w:rsidR="00A168BB" w:rsidRPr="00406622" w:rsidRDefault="00A168BB" w:rsidP="00574960">
            <w:pPr>
              <w:tabs>
                <w:tab w:val="left" w:pos="540"/>
              </w:tabs>
              <w:jc w:val="center"/>
              <w:rPr>
                <w:rFonts w:ascii="Times New Roman" w:eastAsia="Times New Roman" w:hAnsi="Times New Roman"/>
                <w:b/>
                <w:sz w:val="24"/>
                <w:szCs w:val="24"/>
                <w:lang w:val="nl-NL"/>
              </w:rPr>
            </w:pPr>
            <w:r w:rsidRPr="00E93BC5">
              <w:rPr>
                <w:rFonts w:ascii="Times New Roman" w:hAnsi="Times New Roman"/>
                <w:b/>
                <w:sz w:val="24"/>
                <w:szCs w:val="24"/>
                <w:lang w:val="nl-NL"/>
              </w:rPr>
              <w:t>100,00</w:t>
            </w:r>
          </w:p>
        </w:tc>
      </w:tr>
    </w:tbl>
    <w:p w14:paraId="772B9367" w14:textId="77777777" w:rsidR="0056426D" w:rsidRPr="00E93BC5"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77777777" w:rsidR="00B40151"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Chi tiết chỉ tiêu hoạt động:</w:t>
      </w:r>
    </w:p>
    <w:tbl>
      <w:tblPr>
        <w:tblStyle w:val="TableGrid"/>
        <w:tblW w:w="0" w:type="auto"/>
        <w:tblInd w:w="108" w:type="dxa"/>
        <w:tblLook w:val="04A0" w:firstRow="1" w:lastRow="0" w:firstColumn="1" w:lastColumn="0" w:noHBand="0" w:noVBand="1"/>
      </w:tblPr>
      <w:tblGrid>
        <w:gridCol w:w="4228"/>
        <w:gridCol w:w="1882"/>
        <w:gridCol w:w="1836"/>
        <w:gridCol w:w="1836"/>
      </w:tblGrid>
      <w:tr w:rsidR="00736937" w:rsidRPr="00E93BC5" w14:paraId="119730C1" w14:textId="77777777" w:rsidTr="0056426D">
        <w:tc>
          <w:tcPr>
            <w:tcW w:w="4228" w:type="dxa"/>
            <w:vAlign w:val="center"/>
          </w:tcPr>
          <w:p w14:paraId="13606996" w14:textId="77777777" w:rsidR="00736937" w:rsidRPr="00E93BC5" w:rsidRDefault="00736937" w:rsidP="00736937">
            <w:pPr>
              <w:tabs>
                <w:tab w:val="left" w:pos="540"/>
              </w:tabs>
              <w:spacing w:before="120" w:line="276"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1882" w:type="dxa"/>
            <w:vAlign w:val="center"/>
          </w:tcPr>
          <w:p w14:paraId="74BF6CF7" w14:textId="2A665038" w:rsidR="00736937" w:rsidRPr="00E93BC5" w:rsidRDefault="00736937" w:rsidP="0073693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w:t>
            </w:r>
            <w:r w:rsidR="00135A31">
              <w:rPr>
                <w:rFonts w:ascii="Times New Roman" w:eastAsia="Times New Roman" w:hAnsi="Times New Roman"/>
                <w:b/>
                <w:sz w:val="24"/>
                <w:szCs w:val="24"/>
                <w:lang w:val="nl-NL"/>
              </w:rPr>
              <w:t>6</w:t>
            </w:r>
          </w:p>
        </w:tc>
        <w:tc>
          <w:tcPr>
            <w:tcW w:w="1836" w:type="dxa"/>
            <w:vAlign w:val="center"/>
          </w:tcPr>
          <w:p w14:paraId="6EC438E3" w14:textId="67CE523C" w:rsidR="00736937" w:rsidRPr="00E93BC5" w:rsidRDefault="00736937" w:rsidP="0073693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31/03/2025</w:t>
            </w:r>
          </w:p>
        </w:tc>
        <w:tc>
          <w:tcPr>
            <w:tcW w:w="1836" w:type="dxa"/>
            <w:vAlign w:val="center"/>
          </w:tcPr>
          <w:p w14:paraId="78C751B9" w14:textId="34105EA9" w:rsidR="00736937" w:rsidRPr="00E93BC5" w:rsidRDefault="00736937" w:rsidP="0073693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31/03/2024</w:t>
            </w:r>
          </w:p>
        </w:tc>
      </w:tr>
      <w:tr w:rsidR="00736937" w:rsidRPr="00E93BC5" w14:paraId="789E88AB" w14:textId="77777777" w:rsidTr="0056426D">
        <w:trPr>
          <w:trHeight w:val="647"/>
        </w:trPr>
        <w:tc>
          <w:tcPr>
            <w:tcW w:w="4228" w:type="dxa"/>
            <w:vAlign w:val="center"/>
          </w:tcPr>
          <w:p w14:paraId="70360A0B" w14:textId="77777777" w:rsidR="00736937" w:rsidRPr="00E93BC5" w:rsidRDefault="00736937" w:rsidP="00736937">
            <w:pPr>
              <w:tabs>
                <w:tab w:val="left" w:pos="540"/>
              </w:tabs>
              <w:spacing w:before="120"/>
              <w:rPr>
                <w:rFonts w:ascii="Times New Roman" w:hAnsi="Times New Roman"/>
                <w:b/>
                <w:sz w:val="24"/>
                <w:szCs w:val="24"/>
                <w:lang w:val="nl-NL"/>
              </w:rPr>
            </w:pPr>
            <w:r w:rsidRPr="00E93BC5">
              <w:rPr>
                <w:rFonts w:ascii="Times New Roman" w:hAnsi="Times New Roman"/>
                <w:sz w:val="24"/>
                <w:szCs w:val="24"/>
                <w:lang w:val="nl-NL"/>
              </w:rPr>
              <w:t xml:space="preserve">2.1. Giá trị tài sản ròng của Quỹ (VNĐ) </w:t>
            </w:r>
          </w:p>
        </w:tc>
        <w:tc>
          <w:tcPr>
            <w:tcW w:w="1882" w:type="dxa"/>
            <w:vAlign w:val="center"/>
          </w:tcPr>
          <w:p w14:paraId="642C2F18" w14:textId="20468FC2" w:rsidR="00736937" w:rsidRPr="00E93BC5" w:rsidRDefault="00C66DD7" w:rsidP="00736937">
            <w:pPr>
              <w:tabs>
                <w:tab w:val="left" w:pos="540"/>
              </w:tabs>
              <w:spacing w:before="120" w:line="276" w:lineRule="auto"/>
              <w:rPr>
                <w:rFonts w:ascii="Times New Roman" w:hAnsi="Times New Roman"/>
                <w:sz w:val="24"/>
                <w:szCs w:val="24"/>
                <w:lang w:val="nl-NL"/>
              </w:rPr>
            </w:pPr>
            <w:r w:rsidRPr="00C66DD7">
              <w:rPr>
                <w:rFonts w:ascii="Times New Roman" w:eastAsia="Times New Roman" w:hAnsi="Times New Roman"/>
                <w:bCs/>
                <w:color w:val="000000"/>
                <w:sz w:val="24"/>
                <w:szCs w:val="24"/>
                <w:lang w:val="en-SG" w:eastAsia="en-SG"/>
              </w:rPr>
              <w:t>139</w:t>
            </w:r>
            <w:r>
              <w:rPr>
                <w:rFonts w:ascii="Times New Roman" w:eastAsia="Times New Roman" w:hAnsi="Times New Roman"/>
                <w:bCs/>
                <w:color w:val="000000"/>
                <w:sz w:val="24"/>
                <w:szCs w:val="24"/>
                <w:lang w:val="en-SG" w:eastAsia="en-SG"/>
              </w:rPr>
              <w:t>.</w:t>
            </w:r>
            <w:r w:rsidRPr="00C66DD7">
              <w:rPr>
                <w:rFonts w:ascii="Times New Roman" w:eastAsia="Times New Roman" w:hAnsi="Times New Roman"/>
                <w:bCs/>
                <w:color w:val="000000"/>
                <w:sz w:val="24"/>
                <w:szCs w:val="24"/>
                <w:lang w:val="en-SG" w:eastAsia="en-SG"/>
              </w:rPr>
              <w:t>579</w:t>
            </w:r>
            <w:r>
              <w:rPr>
                <w:rFonts w:ascii="Times New Roman" w:eastAsia="Times New Roman" w:hAnsi="Times New Roman"/>
                <w:bCs/>
                <w:color w:val="000000"/>
                <w:sz w:val="24"/>
                <w:szCs w:val="24"/>
                <w:lang w:val="en-SG" w:eastAsia="en-SG"/>
              </w:rPr>
              <w:t>.</w:t>
            </w:r>
            <w:r w:rsidRPr="00C66DD7">
              <w:rPr>
                <w:rFonts w:ascii="Times New Roman" w:eastAsia="Times New Roman" w:hAnsi="Times New Roman"/>
                <w:bCs/>
                <w:color w:val="000000"/>
                <w:sz w:val="24"/>
                <w:szCs w:val="24"/>
                <w:lang w:val="en-SG" w:eastAsia="en-SG"/>
              </w:rPr>
              <w:t>418</w:t>
            </w:r>
            <w:r>
              <w:rPr>
                <w:rFonts w:ascii="Times New Roman" w:eastAsia="Times New Roman" w:hAnsi="Times New Roman"/>
                <w:bCs/>
                <w:color w:val="000000"/>
                <w:sz w:val="24"/>
                <w:szCs w:val="24"/>
                <w:lang w:val="en-SG" w:eastAsia="en-SG"/>
              </w:rPr>
              <w:t>.</w:t>
            </w:r>
            <w:r w:rsidRPr="00C66DD7">
              <w:rPr>
                <w:rFonts w:ascii="Times New Roman" w:eastAsia="Times New Roman" w:hAnsi="Times New Roman"/>
                <w:bCs/>
                <w:color w:val="000000"/>
                <w:sz w:val="24"/>
                <w:szCs w:val="24"/>
                <w:lang w:val="en-SG" w:eastAsia="en-SG"/>
              </w:rPr>
              <w:t>139</w:t>
            </w:r>
          </w:p>
        </w:tc>
        <w:tc>
          <w:tcPr>
            <w:tcW w:w="1836" w:type="dxa"/>
            <w:vAlign w:val="center"/>
          </w:tcPr>
          <w:p w14:paraId="0E17A987" w14:textId="3938899C" w:rsidR="00736937" w:rsidRPr="00E93BC5" w:rsidRDefault="00736937" w:rsidP="00736937">
            <w:pPr>
              <w:tabs>
                <w:tab w:val="left" w:pos="540"/>
              </w:tabs>
              <w:spacing w:before="120" w:line="276" w:lineRule="auto"/>
              <w:rPr>
                <w:rFonts w:ascii="Times New Roman" w:hAnsi="Times New Roman"/>
                <w:sz w:val="24"/>
                <w:szCs w:val="24"/>
                <w:lang w:val="nl-NL"/>
              </w:rPr>
            </w:pPr>
            <w:r w:rsidRPr="00E40B1A">
              <w:rPr>
                <w:rFonts w:ascii="Times New Roman" w:eastAsia="Times New Roman" w:hAnsi="Times New Roman"/>
                <w:bCs/>
                <w:color w:val="000000"/>
                <w:sz w:val="24"/>
                <w:szCs w:val="24"/>
                <w:lang w:val="en-SG" w:eastAsia="en-SG"/>
              </w:rPr>
              <w:t>132</w:t>
            </w:r>
            <w:r>
              <w:rPr>
                <w:rFonts w:ascii="Times New Roman" w:eastAsia="Times New Roman" w:hAnsi="Times New Roman"/>
                <w:bCs/>
                <w:color w:val="000000"/>
                <w:sz w:val="24"/>
                <w:szCs w:val="24"/>
                <w:lang w:val="en-SG" w:eastAsia="en-SG"/>
              </w:rPr>
              <w:t>.</w:t>
            </w:r>
            <w:r w:rsidRPr="00E40B1A">
              <w:rPr>
                <w:rFonts w:ascii="Times New Roman" w:eastAsia="Times New Roman" w:hAnsi="Times New Roman"/>
                <w:bCs/>
                <w:color w:val="000000"/>
                <w:sz w:val="24"/>
                <w:szCs w:val="24"/>
                <w:lang w:val="en-SG" w:eastAsia="en-SG"/>
              </w:rPr>
              <w:t>876</w:t>
            </w:r>
            <w:r>
              <w:rPr>
                <w:rFonts w:ascii="Times New Roman" w:eastAsia="Times New Roman" w:hAnsi="Times New Roman"/>
                <w:bCs/>
                <w:color w:val="000000"/>
                <w:sz w:val="24"/>
                <w:szCs w:val="24"/>
                <w:lang w:val="en-SG" w:eastAsia="en-SG"/>
              </w:rPr>
              <w:t>.</w:t>
            </w:r>
            <w:r w:rsidRPr="00E40B1A">
              <w:rPr>
                <w:rFonts w:ascii="Times New Roman" w:eastAsia="Times New Roman" w:hAnsi="Times New Roman"/>
                <w:bCs/>
                <w:color w:val="000000"/>
                <w:sz w:val="24"/>
                <w:szCs w:val="24"/>
                <w:lang w:val="en-SG" w:eastAsia="en-SG"/>
              </w:rPr>
              <w:t>965</w:t>
            </w:r>
            <w:r>
              <w:rPr>
                <w:rFonts w:ascii="Times New Roman" w:eastAsia="Times New Roman" w:hAnsi="Times New Roman"/>
                <w:bCs/>
                <w:color w:val="000000"/>
                <w:sz w:val="24"/>
                <w:szCs w:val="24"/>
                <w:lang w:val="en-SG" w:eastAsia="en-SG"/>
              </w:rPr>
              <w:t>.</w:t>
            </w:r>
            <w:r w:rsidRPr="00E40B1A">
              <w:rPr>
                <w:rFonts w:ascii="Times New Roman" w:eastAsia="Times New Roman" w:hAnsi="Times New Roman"/>
                <w:bCs/>
                <w:color w:val="000000"/>
                <w:sz w:val="24"/>
                <w:szCs w:val="24"/>
                <w:lang w:val="en-SG" w:eastAsia="en-SG"/>
              </w:rPr>
              <w:t>610</w:t>
            </w:r>
          </w:p>
        </w:tc>
        <w:tc>
          <w:tcPr>
            <w:tcW w:w="1836" w:type="dxa"/>
            <w:vAlign w:val="center"/>
          </w:tcPr>
          <w:p w14:paraId="3CCF528C" w14:textId="38CD1D81" w:rsidR="00736937" w:rsidRPr="00E93BC5" w:rsidRDefault="00736937" w:rsidP="00736937">
            <w:pPr>
              <w:tabs>
                <w:tab w:val="left" w:pos="540"/>
              </w:tabs>
              <w:spacing w:before="120" w:line="276" w:lineRule="auto"/>
              <w:rPr>
                <w:rFonts w:ascii="Times New Roman" w:hAnsi="Times New Roman"/>
                <w:b/>
                <w:sz w:val="24"/>
                <w:szCs w:val="24"/>
                <w:lang w:val="nl-NL"/>
              </w:rPr>
            </w:pPr>
            <w:r w:rsidRPr="00E94A66">
              <w:rPr>
                <w:rFonts w:ascii="Times New Roman" w:eastAsia="Times New Roman" w:hAnsi="Times New Roman"/>
                <w:bCs/>
                <w:color w:val="000000"/>
                <w:sz w:val="24"/>
                <w:szCs w:val="24"/>
                <w:lang w:val="en-SG" w:eastAsia="en-SG"/>
              </w:rPr>
              <w:t>126.050.218.376</w:t>
            </w:r>
          </w:p>
        </w:tc>
      </w:tr>
      <w:tr w:rsidR="00736937" w:rsidRPr="00E93BC5" w14:paraId="1E3FE81E" w14:textId="77777777" w:rsidTr="0056426D">
        <w:tc>
          <w:tcPr>
            <w:tcW w:w="4228" w:type="dxa"/>
          </w:tcPr>
          <w:p w14:paraId="74EDF0B8" w14:textId="77777777" w:rsidR="00736937" w:rsidRPr="00E93BC5" w:rsidRDefault="00736937" w:rsidP="00736937">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2.2. Tổng số chứng chỉ quỹ đang lưu hành (CCQ)</w:t>
            </w:r>
          </w:p>
        </w:tc>
        <w:tc>
          <w:tcPr>
            <w:tcW w:w="1882" w:type="dxa"/>
            <w:vAlign w:val="center"/>
          </w:tcPr>
          <w:p w14:paraId="6738B28F" w14:textId="1F7F5331" w:rsidR="00736937" w:rsidRPr="00E93BC5" w:rsidRDefault="00E87B94" w:rsidP="00736937">
            <w:pPr>
              <w:tabs>
                <w:tab w:val="left" w:pos="540"/>
              </w:tabs>
              <w:spacing w:before="120" w:line="276" w:lineRule="auto"/>
              <w:jc w:val="center"/>
              <w:rPr>
                <w:rFonts w:ascii="Times New Roman" w:hAnsi="Times New Roman"/>
                <w:bCs/>
                <w:sz w:val="24"/>
                <w:szCs w:val="24"/>
                <w:lang w:val="nl-NL"/>
              </w:rPr>
            </w:pPr>
            <w:r w:rsidRPr="00E87B94">
              <w:rPr>
                <w:rFonts w:ascii="Times New Roman" w:hAnsi="Times New Roman"/>
                <w:sz w:val="24"/>
                <w:szCs w:val="24"/>
                <w:lang w:val="nl-NL"/>
              </w:rPr>
              <w:t>9</w:t>
            </w:r>
            <w:r>
              <w:rPr>
                <w:rFonts w:ascii="Times New Roman" w:hAnsi="Times New Roman"/>
                <w:sz w:val="24"/>
                <w:szCs w:val="24"/>
                <w:lang w:val="nl-NL"/>
              </w:rPr>
              <w:t>.</w:t>
            </w:r>
            <w:r w:rsidRPr="00E87B94">
              <w:rPr>
                <w:rFonts w:ascii="Times New Roman" w:hAnsi="Times New Roman"/>
                <w:sz w:val="24"/>
                <w:szCs w:val="24"/>
                <w:lang w:val="nl-NL"/>
              </w:rPr>
              <w:t>988</w:t>
            </w:r>
            <w:r>
              <w:rPr>
                <w:rFonts w:ascii="Times New Roman" w:hAnsi="Times New Roman"/>
                <w:sz w:val="24"/>
                <w:szCs w:val="24"/>
                <w:lang w:val="nl-NL"/>
              </w:rPr>
              <w:t>.</w:t>
            </w:r>
            <w:r w:rsidRPr="00E87B94">
              <w:rPr>
                <w:rFonts w:ascii="Times New Roman" w:hAnsi="Times New Roman"/>
                <w:sz w:val="24"/>
                <w:szCs w:val="24"/>
                <w:lang w:val="nl-NL"/>
              </w:rPr>
              <w:t>776</w:t>
            </w:r>
            <w:r>
              <w:rPr>
                <w:rFonts w:ascii="Times New Roman" w:hAnsi="Times New Roman"/>
                <w:sz w:val="24"/>
                <w:szCs w:val="24"/>
                <w:lang w:val="nl-NL"/>
              </w:rPr>
              <w:t>,</w:t>
            </w:r>
            <w:r w:rsidRPr="00E87B94">
              <w:rPr>
                <w:rFonts w:ascii="Times New Roman" w:hAnsi="Times New Roman"/>
                <w:sz w:val="24"/>
                <w:szCs w:val="24"/>
                <w:lang w:val="nl-NL"/>
              </w:rPr>
              <w:t>99</w:t>
            </w:r>
          </w:p>
        </w:tc>
        <w:tc>
          <w:tcPr>
            <w:tcW w:w="1836" w:type="dxa"/>
            <w:vAlign w:val="center"/>
          </w:tcPr>
          <w:p w14:paraId="05271190" w14:textId="672705CD" w:rsidR="00736937" w:rsidRPr="00E93BC5" w:rsidRDefault="00736937" w:rsidP="00736937">
            <w:pPr>
              <w:tabs>
                <w:tab w:val="left" w:pos="540"/>
              </w:tabs>
              <w:spacing w:before="120" w:line="276" w:lineRule="auto"/>
              <w:jc w:val="center"/>
              <w:rPr>
                <w:rFonts w:ascii="Times New Roman" w:hAnsi="Times New Roman"/>
                <w:bCs/>
                <w:sz w:val="24"/>
                <w:szCs w:val="24"/>
                <w:lang w:val="nl-NL"/>
              </w:rPr>
            </w:pPr>
            <w:r w:rsidRPr="00E40B1A">
              <w:rPr>
                <w:rFonts w:ascii="Times New Roman" w:hAnsi="Times New Roman"/>
                <w:sz w:val="24"/>
                <w:szCs w:val="24"/>
                <w:lang w:val="nl-NL"/>
              </w:rPr>
              <w:t>9</w:t>
            </w:r>
            <w:r>
              <w:rPr>
                <w:rFonts w:ascii="Times New Roman" w:hAnsi="Times New Roman"/>
                <w:sz w:val="24"/>
                <w:szCs w:val="24"/>
                <w:lang w:val="nl-NL"/>
              </w:rPr>
              <w:t>.</w:t>
            </w:r>
            <w:r w:rsidRPr="00E40B1A">
              <w:rPr>
                <w:rFonts w:ascii="Times New Roman" w:hAnsi="Times New Roman"/>
                <w:sz w:val="24"/>
                <w:szCs w:val="24"/>
                <w:lang w:val="nl-NL"/>
              </w:rPr>
              <w:t>989</w:t>
            </w:r>
            <w:r>
              <w:rPr>
                <w:rFonts w:ascii="Times New Roman" w:hAnsi="Times New Roman"/>
                <w:sz w:val="24"/>
                <w:szCs w:val="24"/>
                <w:lang w:val="nl-NL"/>
              </w:rPr>
              <w:t>.</w:t>
            </w:r>
            <w:r w:rsidRPr="00E40B1A">
              <w:rPr>
                <w:rFonts w:ascii="Times New Roman" w:hAnsi="Times New Roman"/>
                <w:sz w:val="24"/>
                <w:szCs w:val="24"/>
                <w:lang w:val="nl-NL"/>
              </w:rPr>
              <w:t>176</w:t>
            </w:r>
            <w:r>
              <w:rPr>
                <w:rFonts w:ascii="Times New Roman" w:hAnsi="Times New Roman"/>
                <w:sz w:val="24"/>
                <w:szCs w:val="24"/>
                <w:lang w:val="nl-NL"/>
              </w:rPr>
              <w:t>,</w:t>
            </w:r>
            <w:r w:rsidRPr="00E40B1A">
              <w:rPr>
                <w:rFonts w:ascii="Times New Roman" w:hAnsi="Times New Roman"/>
                <w:sz w:val="24"/>
                <w:szCs w:val="24"/>
                <w:lang w:val="nl-NL"/>
              </w:rPr>
              <w:t>99</w:t>
            </w:r>
          </w:p>
        </w:tc>
        <w:tc>
          <w:tcPr>
            <w:tcW w:w="1836" w:type="dxa"/>
            <w:vAlign w:val="center"/>
          </w:tcPr>
          <w:p w14:paraId="46D96D38" w14:textId="7D5F1285" w:rsidR="00736937" w:rsidRPr="00E93BC5" w:rsidRDefault="00736937" w:rsidP="00736937">
            <w:pPr>
              <w:tabs>
                <w:tab w:val="left" w:pos="540"/>
              </w:tabs>
              <w:spacing w:before="120" w:line="276" w:lineRule="auto"/>
              <w:jc w:val="center"/>
              <w:rPr>
                <w:rFonts w:ascii="Times New Roman" w:hAnsi="Times New Roman"/>
                <w:b/>
                <w:sz w:val="24"/>
                <w:szCs w:val="24"/>
                <w:lang w:val="nl-NL"/>
              </w:rPr>
            </w:pPr>
            <w:r w:rsidRPr="00E94A66">
              <w:rPr>
                <w:rFonts w:ascii="Times New Roman" w:hAnsi="Times New Roman"/>
                <w:sz w:val="24"/>
                <w:szCs w:val="24"/>
                <w:lang w:val="nl-NL"/>
              </w:rPr>
              <w:t>9.989.319,08</w:t>
            </w:r>
          </w:p>
        </w:tc>
      </w:tr>
      <w:tr w:rsidR="00736937" w:rsidRPr="00E93BC5" w14:paraId="5BB5C05F" w14:textId="77777777" w:rsidTr="0056426D">
        <w:tc>
          <w:tcPr>
            <w:tcW w:w="4228" w:type="dxa"/>
          </w:tcPr>
          <w:p w14:paraId="14B89A85" w14:textId="77777777" w:rsidR="00736937" w:rsidRPr="00E93BC5" w:rsidRDefault="00736937" w:rsidP="00736937">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75544F0C" w:rsidR="00736937" w:rsidRPr="00E93BC5" w:rsidRDefault="00E87B94" w:rsidP="00736937">
            <w:pPr>
              <w:tabs>
                <w:tab w:val="left" w:pos="540"/>
              </w:tabs>
              <w:spacing w:before="120" w:line="276" w:lineRule="auto"/>
              <w:jc w:val="center"/>
              <w:rPr>
                <w:rFonts w:ascii="Times New Roman" w:hAnsi="Times New Roman"/>
                <w:sz w:val="24"/>
                <w:szCs w:val="24"/>
                <w:lang w:val="nl-NL"/>
              </w:rPr>
            </w:pPr>
            <w:r w:rsidRPr="00E87B94">
              <w:rPr>
                <w:rFonts w:ascii="Times New Roman" w:hAnsi="Times New Roman"/>
                <w:sz w:val="24"/>
                <w:szCs w:val="24"/>
                <w:lang w:val="nl-NL"/>
              </w:rPr>
              <w:t>13</w:t>
            </w:r>
            <w:r>
              <w:rPr>
                <w:rFonts w:ascii="Times New Roman" w:hAnsi="Times New Roman"/>
                <w:sz w:val="24"/>
                <w:szCs w:val="24"/>
                <w:lang w:val="nl-NL"/>
              </w:rPr>
              <w:t>.</w:t>
            </w:r>
            <w:r w:rsidRPr="00E87B94">
              <w:rPr>
                <w:rFonts w:ascii="Times New Roman" w:hAnsi="Times New Roman"/>
                <w:sz w:val="24"/>
                <w:szCs w:val="24"/>
                <w:lang w:val="nl-NL"/>
              </w:rPr>
              <w:t>973</w:t>
            </w:r>
            <w:r>
              <w:rPr>
                <w:rFonts w:ascii="Times New Roman" w:hAnsi="Times New Roman"/>
                <w:sz w:val="24"/>
                <w:szCs w:val="24"/>
                <w:lang w:val="nl-NL"/>
              </w:rPr>
              <w:t>,</w:t>
            </w:r>
            <w:r w:rsidRPr="00E87B94">
              <w:rPr>
                <w:rFonts w:ascii="Times New Roman" w:hAnsi="Times New Roman"/>
                <w:sz w:val="24"/>
                <w:szCs w:val="24"/>
                <w:lang w:val="nl-NL"/>
              </w:rPr>
              <w:t>62</w:t>
            </w:r>
          </w:p>
        </w:tc>
        <w:tc>
          <w:tcPr>
            <w:tcW w:w="1836" w:type="dxa"/>
            <w:vAlign w:val="center"/>
          </w:tcPr>
          <w:p w14:paraId="46A4F558" w14:textId="642FBC88" w:rsidR="00736937" w:rsidRPr="006C2F63" w:rsidRDefault="00736937" w:rsidP="00736937">
            <w:pPr>
              <w:tabs>
                <w:tab w:val="left" w:pos="540"/>
              </w:tabs>
              <w:spacing w:before="120" w:line="276" w:lineRule="auto"/>
              <w:jc w:val="center"/>
              <w:rPr>
                <w:rFonts w:ascii="Times New Roman" w:hAnsi="Times New Roman"/>
                <w:sz w:val="24"/>
                <w:szCs w:val="24"/>
                <w:lang w:val="nl-NL"/>
              </w:rPr>
            </w:pPr>
            <w:r w:rsidRPr="00E40B1A">
              <w:rPr>
                <w:rFonts w:ascii="Times New Roman" w:hAnsi="Times New Roman"/>
                <w:sz w:val="24"/>
                <w:szCs w:val="24"/>
                <w:lang w:val="nl-NL"/>
              </w:rPr>
              <w:t>13</w:t>
            </w:r>
            <w:r>
              <w:rPr>
                <w:rFonts w:ascii="Times New Roman" w:hAnsi="Times New Roman"/>
                <w:sz w:val="24"/>
                <w:szCs w:val="24"/>
                <w:lang w:val="nl-NL"/>
              </w:rPr>
              <w:t>.</w:t>
            </w:r>
            <w:r w:rsidRPr="00E40B1A">
              <w:rPr>
                <w:rFonts w:ascii="Times New Roman" w:hAnsi="Times New Roman"/>
                <w:sz w:val="24"/>
                <w:szCs w:val="24"/>
                <w:lang w:val="nl-NL"/>
              </w:rPr>
              <w:t>302</w:t>
            </w:r>
            <w:r>
              <w:rPr>
                <w:rFonts w:ascii="Times New Roman" w:hAnsi="Times New Roman"/>
                <w:sz w:val="24"/>
                <w:szCs w:val="24"/>
                <w:lang w:val="nl-NL"/>
              </w:rPr>
              <w:t>,</w:t>
            </w:r>
            <w:r w:rsidRPr="00E40B1A">
              <w:rPr>
                <w:rFonts w:ascii="Times New Roman" w:hAnsi="Times New Roman"/>
                <w:sz w:val="24"/>
                <w:szCs w:val="24"/>
                <w:lang w:val="nl-NL"/>
              </w:rPr>
              <w:t>09</w:t>
            </w:r>
          </w:p>
        </w:tc>
        <w:tc>
          <w:tcPr>
            <w:tcW w:w="1836" w:type="dxa"/>
            <w:vAlign w:val="center"/>
          </w:tcPr>
          <w:p w14:paraId="41650676" w14:textId="12DA8EE9" w:rsidR="00736937" w:rsidRPr="00E93BC5" w:rsidRDefault="00736937" w:rsidP="00736937">
            <w:pPr>
              <w:tabs>
                <w:tab w:val="left" w:pos="540"/>
              </w:tabs>
              <w:spacing w:before="120" w:line="276" w:lineRule="auto"/>
              <w:jc w:val="center"/>
              <w:rPr>
                <w:rFonts w:ascii="Times New Roman" w:hAnsi="Times New Roman"/>
                <w:b/>
                <w:sz w:val="24"/>
                <w:szCs w:val="24"/>
                <w:lang w:val="nl-NL"/>
              </w:rPr>
            </w:pPr>
            <w:r w:rsidRPr="00E94A66">
              <w:rPr>
                <w:rFonts w:ascii="Times New Roman" w:hAnsi="Times New Roman"/>
                <w:sz w:val="24"/>
                <w:szCs w:val="24"/>
                <w:lang w:val="nl-NL"/>
              </w:rPr>
              <w:t>12.618,49</w:t>
            </w:r>
          </w:p>
        </w:tc>
      </w:tr>
      <w:tr w:rsidR="00736937" w:rsidRPr="00E93BC5" w14:paraId="56539D5F" w14:textId="77777777" w:rsidTr="0056426D">
        <w:tc>
          <w:tcPr>
            <w:tcW w:w="4228" w:type="dxa"/>
          </w:tcPr>
          <w:p w14:paraId="66A1DEBE" w14:textId="77777777" w:rsidR="00736937" w:rsidRPr="00E93BC5" w:rsidRDefault="00736937" w:rsidP="00736937">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1FD4072C" w:rsidR="00736937" w:rsidRPr="00E93BC5" w:rsidRDefault="00CE0B39" w:rsidP="00736937">
            <w:pPr>
              <w:tabs>
                <w:tab w:val="left" w:pos="540"/>
              </w:tabs>
              <w:spacing w:before="120" w:line="276" w:lineRule="auto"/>
              <w:jc w:val="center"/>
              <w:rPr>
                <w:rFonts w:ascii="Times New Roman" w:hAnsi="Times New Roman"/>
                <w:sz w:val="24"/>
                <w:szCs w:val="24"/>
                <w:lang w:val="nl-NL"/>
              </w:rPr>
            </w:pPr>
            <w:r w:rsidRPr="00E87B94">
              <w:rPr>
                <w:rFonts w:ascii="Times New Roman" w:hAnsi="Times New Roman"/>
                <w:sz w:val="24"/>
                <w:szCs w:val="24"/>
                <w:lang w:val="nl-NL"/>
              </w:rPr>
              <w:t>13</w:t>
            </w:r>
            <w:r>
              <w:rPr>
                <w:rFonts w:ascii="Times New Roman" w:hAnsi="Times New Roman"/>
                <w:sz w:val="24"/>
                <w:szCs w:val="24"/>
                <w:lang w:val="nl-NL"/>
              </w:rPr>
              <w:t>.</w:t>
            </w:r>
            <w:r w:rsidRPr="00E87B94">
              <w:rPr>
                <w:rFonts w:ascii="Times New Roman" w:hAnsi="Times New Roman"/>
                <w:sz w:val="24"/>
                <w:szCs w:val="24"/>
                <w:lang w:val="nl-NL"/>
              </w:rPr>
              <w:t>973</w:t>
            </w:r>
            <w:r>
              <w:rPr>
                <w:rFonts w:ascii="Times New Roman" w:hAnsi="Times New Roman"/>
                <w:sz w:val="24"/>
                <w:szCs w:val="24"/>
                <w:lang w:val="nl-NL"/>
              </w:rPr>
              <w:t>,</w:t>
            </w:r>
            <w:r w:rsidRPr="00E87B94">
              <w:rPr>
                <w:rFonts w:ascii="Times New Roman" w:hAnsi="Times New Roman"/>
                <w:sz w:val="24"/>
                <w:szCs w:val="24"/>
                <w:lang w:val="nl-NL"/>
              </w:rPr>
              <w:t>62</w:t>
            </w:r>
          </w:p>
        </w:tc>
        <w:tc>
          <w:tcPr>
            <w:tcW w:w="1836" w:type="dxa"/>
            <w:vAlign w:val="center"/>
          </w:tcPr>
          <w:p w14:paraId="541A9F4B" w14:textId="2A4C57E3" w:rsidR="00736937" w:rsidRPr="006C2F63" w:rsidRDefault="00736937" w:rsidP="00736937">
            <w:pPr>
              <w:tabs>
                <w:tab w:val="left" w:pos="540"/>
              </w:tabs>
              <w:spacing w:before="120" w:line="276" w:lineRule="auto"/>
              <w:jc w:val="center"/>
              <w:rPr>
                <w:rFonts w:ascii="Times New Roman" w:hAnsi="Times New Roman"/>
                <w:sz w:val="24"/>
                <w:szCs w:val="24"/>
                <w:lang w:val="nl-NL"/>
              </w:rPr>
            </w:pPr>
            <w:r w:rsidRPr="00E40B1A">
              <w:rPr>
                <w:rFonts w:ascii="Times New Roman" w:hAnsi="Times New Roman"/>
                <w:sz w:val="24"/>
                <w:szCs w:val="24"/>
                <w:lang w:val="nl-NL"/>
              </w:rPr>
              <w:t>13</w:t>
            </w:r>
            <w:r>
              <w:rPr>
                <w:rFonts w:ascii="Times New Roman" w:hAnsi="Times New Roman"/>
                <w:sz w:val="24"/>
                <w:szCs w:val="24"/>
                <w:lang w:val="nl-NL"/>
              </w:rPr>
              <w:t>.</w:t>
            </w:r>
            <w:r w:rsidRPr="00E40B1A">
              <w:rPr>
                <w:rFonts w:ascii="Times New Roman" w:hAnsi="Times New Roman"/>
                <w:sz w:val="24"/>
                <w:szCs w:val="24"/>
                <w:lang w:val="nl-NL"/>
              </w:rPr>
              <w:t>302</w:t>
            </w:r>
            <w:r>
              <w:rPr>
                <w:rFonts w:ascii="Times New Roman" w:hAnsi="Times New Roman"/>
                <w:sz w:val="24"/>
                <w:szCs w:val="24"/>
                <w:lang w:val="nl-NL"/>
              </w:rPr>
              <w:t>,</w:t>
            </w:r>
            <w:r w:rsidRPr="00E40B1A">
              <w:rPr>
                <w:rFonts w:ascii="Times New Roman" w:hAnsi="Times New Roman"/>
                <w:sz w:val="24"/>
                <w:szCs w:val="24"/>
                <w:lang w:val="nl-NL"/>
              </w:rPr>
              <w:t>09</w:t>
            </w:r>
          </w:p>
        </w:tc>
        <w:tc>
          <w:tcPr>
            <w:tcW w:w="1836" w:type="dxa"/>
            <w:vAlign w:val="center"/>
          </w:tcPr>
          <w:p w14:paraId="1C5DD225" w14:textId="6A895F27" w:rsidR="00736937" w:rsidRPr="00E93BC5" w:rsidRDefault="00736937" w:rsidP="00736937">
            <w:pPr>
              <w:tabs>
                <w:tab w:val="left" w:pos="540"/>
              </w:tabs>
              <w:spacing w:before="120" w:line="276" w:lineRule="auto"/>
              <w:jc w:val="center"/>
              <w:rPr>
                <w:rFonts w:ascii="Times New Roman" w:hAnsi="Times New Roman"/>
                <w:b/>
                <w:sz w:val="24"/>
                <w:szCs w:val="24"/>
                <w:lang w:val="nl-NL"/>
              </w:rPr>
            </w:pPr>
            <w:r w:rsidRPr="00E94A66">
              <w:rPr>
                <w:rFonts w:ascii="Times New Roman" w:hAnsi="Times New Roman"/>
                <w:sz w:val="24"/>
                <w:szCs w:val="24"/>
                <w:lang w:val="nl-NL"/>
              </w:rPr>
              <w:t>12.618,49</w:t>
            </w:r>
          </w:p>
        </w:tc>
      </w:tr>
      <w:tr w:rsidR="00736937" w:rsidRPr="00E93BC5" w14:paraId="1105A406" w14:textId="77777777" w:rsidTr="0056426D">
        <w:tc>
          <w:tcPr>
            <w:tcW w:w="4228" w:type="dxa"/>
          </w:tcPr>
          <w:p w14:paraId="60C92DBC"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674CCA81" w:rsidR="00736937" w:rsidRPr="00E93BC5" w:rsidRDefault="00CE0B39" w:rsidP="00736937">
            <w:pPr>
              <w:tabs>
                <w:tab w:val="left" w:pos="540"/>
              </w:tabs>
              <w:spacing w:before="120" w:line="276" w:lineRule="auto"/>
              <w:jc w:val="center"/>
              <w:rPr>
                <w:rFonts w:ascii="Times New Roman" w:hAnsi="Times New Roman"/>
                <w:sz w:val="24"/>
                <w:szCs w:val="24"/>
                <w:lang w:val="nl-NL"/>
              </w:rPr>
            </w:pPr>
            <w:r w:rsidRPr="00CE0B39">
              <w:rPr>
                <w:rFonts w:ascii="Times New Roman" w:hAnsi="Times New Roman"/>
                <w:sz w:val="24"/>
                <w:szCs w:val="24"/>
                <w:lang w:val="nl-NL"/>
              </w:rPr>
              <w:t>13</w:t>
            </w:r>
            <w:r>
              <w:rPr>
                <w:rFonts w:ascii="Times New Roman" w:hAnsi="Times New Roman"/>
                <w:sz w:val="24"/>
                <w:szCs w:val="24"/>
                <w:lang w:val="nl-NL"/>
              </w:rPr>
              <w:t>.</w:t>
            </w:r>
            <w:r w:rsidRPr="00CE0B39">
              <w:rPr>
                <w:rFonts w:ascii="Times New Roman" w:hAnsi="Times New Roman"/>
                <w:sz w:val="24"/>
                <w:szCs w:val="24"/>
                <w:lang w:val="nl-NL"/>
              </w:rPr>
              <w:t>798</w:t>
            </w:r>
            <w:r>
              <w:rPr>
                <w:rFonts w:ascii="Times New Roman" w:hAnsi="Times New Roman"/>
                <w:sz w:val="24"/>
                <w:szCs w:val="24"/>
                <w:lang w:val="nl-NL"/>
              </w:rPr>
              <w:t>,32</w:t>
            </w:r>
          </w:p>
        </w:tc>
        <w:tc>
          <w:tcPr>
            <w:tcW w:w="1836" w:type="dxa"/>
            <w:vAlign w:val="center"/>
          </w:tcPr>
          <w:p w14:paraId="2AD9078C" w14:textId="2D9ACD5A"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40B1A">
              <w:rPr>
                <w:rFonts w:ascii="Times New Roman" w:hAnsi="Times New Roman"/>
                <w:sz w:val="24"/>
                <w:szCs w:val="24"/>
                <w:lang w:val="nl-NL"/>
              </w:rPr>
              <w:t>13</w:t>
            </w:r>
            <w:r>
              <w:rPr>
                <w:rFonts w:ascii="Times New Roman" w:hAnsi="Times New Roman"/>
                <w:sz w:val="24"/>
                <w:szCs w:val="24"/>
                <w:lang w:val="nl-NL"/>
              </w:rPr>
              <w:t>.146,00</w:t>
            </w:r>
          </w:p>
        </w:tc>
        <w:tc>
          <w:tcPr>
            <w:tcW w:w="1836" w:type="dxa"/>
            <w:vAlign w:val="center"/>
          </w:tcPr>
          <w:p w14:paraId="63034F4A" w14:textId="63FF131C"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12.440,94</w:t>
            </w:r>
          </w:p>
        </w:tc>
      </w:tr>
      <w:tr w:rsidR="00736937" w:rsidRPr="00E93BC5" w14:paraId="26276EE7" w14:textId="77777777" w:rsidTr="0056426D">
        <w:tc>
          <w:tcPr>
            <w:tcW w:w="4228" w:type="dxa"/>
          </w:tcPr>
          <w:p w14:paraId="2072415D"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DDE3706" w14:textId="79F1A4A5"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0F1C536" w14:textId="12A68DD0"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736937" w:rsidRPr="00E93BC5" w14:paraId="440170BD" w14:textId="77777777" w:rsidTr="0056426D">
        <w:tc>
          <w:tcPr>
            <w:tcW w:w="4228" w:type="dxa"/>
          </w:tcPr>
          <w:p w14:paraId="51D655EE"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87F6AF7" w14:textId="4E5182A3"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B374FE8" w14:textId="285C306D"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736937" w:rsidRPr="00E93BC5" w14:paraId="2B6BF498" w14:textId="77777777" w:rsidTr="0056426D">
        <w:tc>
          <w:tcPr>
            <w:tcW w:w="4228" w:type="dxa"/>
          </w:tcPr>
          <w:p w14:paraId="064EED70"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033A8A9" w14:textId="54D4B34A"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8DA57ED" w14:textId="2F66141B"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736937" w:rsidRPr="00E93BC5" w14:paraId="1716829F" w14:textId="77777777" w:rsidTr="0056426D">
        <w:trPr>
          <w:trHeight w:val="665"/>
        </w:trPr>
        <w:tc>
          <w:tcPr>
            <w:tcW w:w="4228" w:type="dxa"/>
            <w:vAlign w:val="center"/>
          </w:tcPr>
          <w:p w14:paraId="6793285C"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 Tổng tăng trưởng (%)/1 đơn vị CCQ so với cùng kỳ năm trước.</w:t>
            </w:r>
          </w:p>
        </w:tc>
        <w:tc>
          <w:tcPr>
            <w:tcW w:w="1882" w:type="dxa"/>
            <w:vAlign w:val="center"/>
          </w:tcPr>
          <w:p w14:paraId="138033A8" w14:textId="2135AABE"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w:t>
            </w:r>
            <w:r w:rsidR="00406FA2">
              <w:rPr>
                <w:rFonts w:ascii="Times New Roman" w:hAnsi="Times New Roman"/>
                <w:sz w:val="24"/>
                <w:szCs w:val="24"/>
                <w:lang w:val="nl-NL"/>
              </w:rPr>
              <w:t>05</w:t>
            </w:r>
          </w:p>
        </w:tc>
        <w:tc>
          <w:tcPr>
            <w:tcW w:w="1836" w:type="dxa"/>
            <w:vAlign w:val="center"/>
          </w:tcPr>
          <w:p w14:paraId="384A6C87" w14:textId="711123E8"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5,42</w:t>
            </w:r>
          </w:p>
        </w:tc>
        <w:tc>
          <w:tcPr>
            <w:tcW w:w="1836" w:type="dxa"/>
            <w:vAlign w:val="center"/>
          </w:tcPr>
          <w:p w14:paraId="1A324F3C" w14:textId="1B562762"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6,31</w:t>
            </w:r>
          </w:p>
        </w:tc>
      </w:tr>
      <w:tr w:rsidR="00736937" w:rsidRPr="00E93BC5" w14:paraId="26160AEB" w14:textId="77777777" w:rsidTr="0056426D">
        <w:tc>
          <w:tcPr>
            <w:tcW w:w="4228" w:type="dxa"/>
          </w:tcPr>
          <w:p w14:paraId="559DCEB9"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2.9.1. Tăng trưởng vốn (%)/1 đơn vị CCQ (Thay đổi do biến động giá)</w:t>
            </w:r>
          </w:p>
        </w:tc>
        <w:tc>
          <w:tcPr>
            <w:tcW w:w="1882" w:type="dxa"/>
            <w:vAlign w:val="center"/>
          </w:tcPr>
          <w:p w14:paraId="22107B8E" w14:textId="09EB8BCD"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w:t>
            </w:r>
            <w:r w:rsidR="00406FA2">
              <w:rPr>
                <w:rFonts w:ascii="Times New Roman" w:hAnsi="Times New Roman"/>
                <w:sz w:val="24"/>
                <w:szCs w:val="24"/>
                <w:lang w:val="nl-NL"/>
              </w:rPr>
              <w:t>2</w:t>
            </w:r>
          </w:p>
        </w:tc>
        <w:tc>
          <w:tcPr>
            <w:tcW w:w="1836" w:type="dxa"/>
            <w:vAlign w:val="center"/>
          </w:tcPr>
          <w:p w14:paraId="6D60C316" w14:textId="339F5356"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0,00</w:t>
            </w:r>
          </w:p>
        </w:tc>
        <w:tc>
          <w:tcPr>
            <w:tcW w:w="1836" w:type="dxa"/>
            <w:vAlign w:val="center"/>
          </w:tcPr>
          <w:p w14:paraId="34290E4A" w14:textId="5B91A2E5"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0,00</w:t>
            </w:r>
          </w:p>
        </w:tc>
      </w:tr>
      <w:tr w:rsidR="00736937" w:rsidRPr="00E93BC5" w14:paraId="2DCCAD09" w14:textId="77777777" w:rsidTr="0056426D">
        <w:tc>
          <w:tcPr>
            <w:tcW w:w="4228" w:type="dxa"/>
          </w:tcPr>
          <w:p w14:paraId="36ADB1A3"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2.9.2. Tăng trưởng thu nhập (%)/1 đơn vị CCQ (Tính trên thu nhập đã thực hiện) so với cùng kỳ năm trước.</w:t>
            </w:r>
          </w:p>
        </w:tc>
        <w:tc>
          <w:tcPr>
            <w:tcW w:w="1882" w:type="dxa"/>
            <w:vAlign w:val="center"/>
          </w:tcPr>
          <w:p w14:paraId="40849301" w14:textId="1D3BC412"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w:t>
            </w:r>
            <w:r w:rsidR="00406FA2">
              <w:rPr>
                <w:rFonts w:ascii="Times New Roman" w:hAnsi="Times New Roman"/>
                <w:sz w:val="24"/>
                <w:szCs w:val="24"/>
                <w:lang w:val="nl-NL"/>
              </w:rPr>
              <w:t>03</w:t>
            </w:r>
          </w:p>
        </w:tc>
        <w:tc>
          <w:tcPr>
            <w:tcW w:w="1836" w:type="dxa"/>
            <w:vAlign w:val="center"/>
          </w:tcPr>
          <w:p w14:paraId="39087092" w14:textId="438D8C31"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5,42</w:t>
            </w:r>
          </w:p>
        </w:tc>
        <w:tc>
          <w:tcPr>
            <w:tcW w:w="1836" w:type="dxa"/>
            <w:vAlign w:val="center"/>
          </w:tcPr>
          <w:p w14:paraId="13D35766" w14:textId="71B881CC"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6,31</w:t>
            </w:r>
          </w:p>
        </w:tc>
      </w:tr>
      <w:tr w:rsidR="00736937" w:rsidRPr="00E93BC5" w14:paraId="3421200F" w14:textId="77777777" w:rsidTr="0056426D">
        <w:trPr>
          <w:trHeight w:val="620"/>
        </w:trPr>
        <w:tc>
          <w:tcPr>
            <w:tcW w:w="4228" w:type="dxa"/>
            <w:vAlign w:val="center"/>
          </w:tcPr>
          <w:p w14:paraId="201708F7"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2.10. Phân phối gộp trên 1 đơn vị CCQ</w:t>
            </w:r>
          </w:p>
        </w:tc>
        <w:tc>
          <w:tcPr>
            <w:tcW w:w="1882" w:type="dxa"/>
            <w:vAlign w:val="center"/>
          </w:tcPr>
          <w:p w14:paraId="2EBFA547" w14:textId="77777777"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9345B74" w14:textId="2DFE8C7D"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8A52FA2" w14:textId="21B4EF24"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736937" w:rsidRPr="00E93BC5" w14:paraId="6AFD9C24" w14:textId="77777777" w:rsidTr="0056426D">
        <w:trPr>
          <w:trHeight w:val="620"/>
        </w:trPr>
        <w:tc>
          <w:tcPr>
            <w:tcW w:w="4228" w:type="dxa"/>
            <w:vAlign w:val="center"/>
          </w:tcPr>
          <w:p w14:paraId="75D7C0DA"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2.11. Phân phối ròng trên 1 đơn vị CCQ</w:t>
            </w:r>
          </w:p>
        </w:tc>
        <w:tc>
          <w:tcPr>
            <w:tcW w:w="1882" w:type="dxa"/>
            <w:vAlign w:val="center"/>
          </w:tcPr>
          <w:p w14:paraId="710E707D" w14:textId="77777777"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51FE7102" w14:textId="02285A51"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29422E79" w14:textId="426AD680"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736937" w:rsidRPr="00E93BC5" w14:paraId="254E271C" w14:textId="77777777" w:rsidTr="0056426D">
        <w:tc>
          <w:tcPr>
            <w:tcW w:w="4228" w:type="dxa"/>
          </w:tcPr>
          <w:p w14:paraId="1E5BF629"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2.12. Ngày chốt quyền (Ex-date of distribution)</w:t>
            </w:r>
          </w:p>
        </w:tc>
        <w:tc>
          <w:tcPr>
            <w:tcW w:w="1882" w:type="dxa"/>
            <w:vAlign w:val="center"/>
          </w:tcPr>
          <w:p w14:paraId="48FF37B8" w14:textId="77777777"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20969DC" w14:textId="684DF7F2"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E2ED27F" w14:textId="074B0E79" w:rsidR="00736937" w:rsidRPr="00E93BC5" w:rsidRDefault="00736937" w:rsidP="00736937">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736937" w:rsidRPr="00E93BC5" w14:paraId="3DDD8CD1" w14:textId="77777777" w:rsidTr="0056426D">
        <w:trPr>
          <w:trHeight w:val="665"/>
        </w:trPr>
        <w:tc>
          <w:tcPr>
            <w:tcW w:w="4228" w:type="dxa"/>
            <w:vAlign w:val="center"/>
          </w:tcPr>
          <w:p w14:paraId="423F26E7"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2.13. Tỷ lệ chi phí hoạt động của quỹ (%)</w:t>
            </w:r>
          </w:p>
        </w:tc>
        <w:tc>
          <w:tcPr>
            <w:tcW w:w="1882" w:type="dxa"/>
            <w:vAlign w:val="center"/>
          </w:tcPr>
          <w:p w14:paraId="0BC43B92" w14:textId="7B123271"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1,8</w:t>
            </w:r>
            <w:r w:rsidR="005F2FFD">
              <w:rPr>
                <w:rFonts w:ascii="Times New Roman" w:hAnsi="Times New Roman"/>
                <w:sz w:val="24"/>
                <w:szCs w:val="24"/>
                <w:lang w:val="nl-NL"/>
              </w:rPr>
              <w:t>1</w:t>
            </w:r>
          </w:p>
        </w:tc>
        <w:tc>
          <w:tcPr>
            <w:tcW w:w="1836" w:type="dxa"/>
            <w:vAlign w:val="center"/>
          </w:tcPr>
          <w:p w14:paraId="022E06BE" w14:textId="201B7D03"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1,85</w:t>
            </w:r>
          </w:p>
        </w:tc>
        <w:tc>
          <w:tcPr>
            <w:tcW w:w="1836" w:type="dxa"/>
            <w:vAlign w:val="center"/>
          </w:tcPr>
          <w:p w14:paraId="3AC54B11" w14:textId="2A98CF3D"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1,91</w:t>
            </w:r>
          </w:p>
        </w:tc>
      </w:tr>
      <w:tr w:rsidR="00736937" w:rsidRPr="00E93BC5" w14:paraId="1D96EF1A" w14:textId="77777777" w:rsidTr="0056426D">
        <w:trPr>
          <w:trHeight w:val="710"/>
        </w:trPr>
        <w:tc>
          <w:tcPr>
            <w:tcW w:w="4228" w:type="dxa"/>
            <w:vAlign w:val="center"/>
          </w:tcPr>
          <w:p w14:paraId="776FFCE6" w14:textId="77777777" w:rsidR="00736937" w:rsidRPr="00E93BC5" w:rsidRDefault="00736937" w:rsidP="00736937">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2.14. Tốc độ vòng quay danh mục (%)</w:t>
            </w:r>
          </w:p>
        </w:tc>
        <w:tc>
          <w:tcPr>
            <w:tcW w:w="1882" w:type="dxa"/>
            <w:vAlign w:val="center"/>
          </w:tcPr>
          <w:p w14:paraId="1E45EEA1" w14:textId="6B937EAB" w:rsidR="00736937" w:rsidRPr="00E93BC5" w:rsidRDefault="005F2FFD"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21,60</w:t>
            </w:r>
          </w:p>
        </w:tc>
        <w:tc>
          <w:tcPr>
            <w:tcW w:w="1836" w:type="dxa"/>
            <w:vAlign w:val="center"/>
          </w:tcPr>
          <w:p w14:paraId="7BE05FB1" w14:textId="69B3DCDC"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18,92</w:t>
            </w:r>
          </w:p>
        </w:tc>
        <w:tc>
          <w:tcPr>
            <w:tcW w:w="1836" w:type="dxa"/>
            <w:vAlign w:val="center"/>
          </w:tcPr>
          <w:p w14:paraId="69C3F4E5" w14:textId="36419371" w:rsidR="00736937" w:rsidRPr="00E93BC5" w:rsidRDefault="00736937" w:rsidP="0073693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23,16</w:t>
            </w:r>
          </w:p>
        </w:tc>
      </w:tr>
    </w:tbl>
    <w:p w14:paraId="425F803A" w14:textId="77777777" w:rsidR="008A4832" w:rsidRPr="00E93BC5"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64C70B5B" w14:textId="77777777" w:rsidR="002B3684" w:rsidRPr="00E93BC5" w:rsidRDefault="002B3684"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E93BC5"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E70B8F" w14:paraId="1B67BC27" w14:textId="77777777" w:rsidTr="00486F0E">
        <w:trPr>
          <w:trHeight w:val="827"/>
        </w:trPr>
        <w:tc>
          <w:tcPr>
            <w:tcW w:w="4418" w:type="dxa"/>
            <w:vAlign w:val="center"/>
          </w:tcPr>
          <w:p w14:paraId="2FA79E29"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Giai đoạn</w:t>
            </w:r>
          </w:p>
        </w:tc>
        <w:tc>
          <w:tcPr>
            <w:tcW w:w="2577" w:type="dxa"/>
            <w:vAlign w:val="center"/>
          </w:tcPr>
          <w:p w14:paraId="4C6B5B5E"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Tăng trưởng NAV/CCQ hàng năm</w:t>
            </w:r>
          </w:p>
        </w:tc>
      </w:tr>
      <w:tr w:rsidR="001F3B0D" w:rsidRPr="00E93BC5" w14:paraId="70B88B09" w14:textId="77777777" w:rsidTr="00486F0E">
        <w:trPr>
          <w:trHeight w:val="459"/>
        </w:trPr>
        <w:tc>
          <w:tcPr>
            <w:tcW w:w="4418" w:type="dxa"/>
            <w:vAlign w:val="center"/>
          </w:tcPr>
          <w:p w14:paraId="75A9E9EC"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- 1 năm</w:t>
            </w:r>
          </w:p>
        </w:tc>
        <w:tc>
          <w:tcPr>
            <w:tcW w:w="2577" w:type="dxa"/>
          </w:tcPr>
          <w:p w14:paraId="12800710" w14:textId="33AF485A" w:rsidR="001F3B0D" w:rsidRPr="00E93BC5" w:rsidRDefault="006013CE"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5,</w:t>
            </w:r>
            <w:r w:rsidR="006C511B">
              <w:rPr>
                <w:rFonts w:ascii="Times New Roman" w:hAnsi="Times New Roman"/>
                <w:sz w:val="24"/>
                <w:szCs w:val="24"/>
                <w:lang w:val="nl-NL"/>
              </w:rPr>
              <w:t>05</w:t>
            </w:r>
          </w:p>
        </w:tc>
        <w:tc>
          <w:tcPr>
            <w:tcW w:w="2665" w:type="dxa"/>
          </w:tcPr>
          <w:p w14:paraId="549B9BE5" w14:textId="5FFAACCF"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w:t>
            </w:r>
            <w:r w:rsidR="006C511B">
              <w:rPr>
                <w:rFonts w:ascii="Times New Roman" w:hAnsi="Times New Roman"/>
                <w:sz w:val="24"/>
                <w:szCs w:val="24"/>
                <w:lang w:val="nl-NL"/>
              </w:rPr>
              <w:t>05</w:t>
            </w:r>
          </w:p>
        </w:tc>
      </w:tr>
      <w:tr w:rsidR="001F3B0D" w:rsidRPr="00E93BC5" w14:paraId="33F169C1" w14:textId="77777777" w:rsidTr="00486F0E">
        <w:trPr>
          <w:trHeight w:val="459"/>
        </w:trPr>
        <w:tc>
          <w:tcPr>
            <w:tcW w:w="4418" w:type="dxa"/>
            <w:vAlign w:val="center"/>
          </w:tcPr>
          <w:p w14:paraId="72BAD938"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- 3 năm</w:t>
            </w:r>
          </w:p>
        </w:tc>
        <w:tc>
          <w:tcPr>
            <w:tcW w:w="2577" w:type="dxa"/>
          </w:tcPr>
          <w:p w14:paraId="052C2A6A" w14:textId="111F68B7"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17,</w:t>
            </w:r>
            <w:r w:rsidR="006C511B">
              <w:rPr>
                <w:rFonts w:ascii="Times New Roman" w:hAnsi="Times New Roman"/>
                <w:sz w:val="24"/>
                <w:szCs w:val="24"/>
                <w:lang w:val="nl-NL"/>
              </w:rPr>
              <w:t>73</w:t>
            </w:r>
          </w:p>
        </w:tc>
        <w:tc>
          <w:tcPr>
            <w:tcW w:w="2665" w:type="dxa"/>
          </w:tcPr>
          <w:p w14:paraId="0A63DBBC" w14:textId="297E74C5"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5,5</w:t>
            </w:r>
            <w:r w:rsidR="006C511B">
              <w:rPr>
                <w:rFonts w:ascii="Times New Roman" w:hAnsi="Times New Roman"/>
                <w:sz w:val="24"/>
                <w:szCs w:val="24"/>
                <w:lang w:val="nl-NL"/>
              </w:rPr>
              <w:t>9</w:t>
            </w:r>
          </w:p>
        </w:tc>
      </w:tr>
      <w:tr w:rsidR="001F3B0D" w:rsidRPr="00E93BC5" w14:paraId="3BA90AA0" w14:textId="77777777" w:rsidTr="00486F0E">
        <w:trPr>
          <w:trHeight w:val="472"/>
        </w:trPr>
        <w:tc>
          <w:tcPr>
            <w:tcW w:w="4418" w:type="dxa"/>
            <w:vAlign w:val="center"/>
          </w:tcPr>
          <w:p w14:paraId="4F72DC4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Từ khi thành lập</w:t>
            </w:r>
          </w:p>
        </w:tc>
        <w:tc>
          <w:tcPr>
            <w:tcW w:w="2577" w:type="dxa"/>
          </w:tcPr>
          <w:p w14:paraId="0478FDAA" w14:textId="4E5C10B5" w:rsidR="001F3B0D" w:rsidRPr="00E93BC5" w:rsidRDefault="006C511B"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39,74</w:t>
            </w:r>
          </w:p>
        </w:tc>
        <w:tc>
          <w:tcPr>
            <w:tcW w:w="2665" w:type="dxa"/>
          </w:tcPr>
          <w:p w14:paraId="30A817E2" w14:textId="2B45F60E" w:rsidR="001F3B0D" w:rsidRPr="00E93BC5" w:rsidRDefault="0003114E" w:rsidP="001F3B0D">
            <w:pPr>
              <w:spacing w:before="120" w:line="360" w:lineRule="auto"/>
              <w:jc w:val="center"/>
              <w:rPr>
                <w:rFonts w:ascii="Times New Roman" w:hAnsi="Times New Roman"/>
                <w:sz w:val="24"/>
                <w:szCs w:val="24"/>
                <w:lang w:val="nl-NL"/>
              </w:rPr>
            </w:pPr>
            <w:r w:rsidRPr="00E93BC5">
              <w:rPr>
                <w:rFonts w:ascii="Times New Roman" w:hAnsi="Times New Roman"/>
                <w:sz w:val="24"/>
                <w:szCs w:val="24"/>
                <w:lang w:val="nl-NL"/>
              </w:rPr>
              <w:t>4,</w:t>
            </w:r>
            <w:r w:rsidR="006C511B">
              <w:rPr>
                <w:rFonts w:ascii="Times New Roman" w:hAnsi="Times New Roman"/>
                <w:sz w:val="24"/>
                <w:szCs w:val="24"/>
                <w:lang w:val="nl-NL"/>
              </w:rPr>
              <w:t>90</w:t>
            </w:r>
          </w:p>
        </w:tc>
      </w:tr>
      <w:tr w:rsidR="001F3B0D" w:rsidRPr="00E93BC5" w14:paraId="6ADE5A7E" w14:textId="77777777" w:rsidTr="00486F0E">
        <w:trPr>
          <w:trHeight w:val="459"/>
        </w:trPr>
        <w:tc>
          <w:tcPr>
            <w:tcW w:w="4418" w:type="dxa"/>
            <w:vAlign w:val="center"/>
          </w:tcPr>
          <w:p w14:paraId="5F09679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Tăng trưởng của chỉ số tham chiếu</w:t>
            </w:r>
          </w:p>
        </w:tc>
        <w:tc>
          <w:tcPr>
            <w:tcW w:w="2577" w:type="dxa"/>
          </w:tcPr>
          <w:p w14:paraId="06D76F3D" w14:textId="06DCB161" w:rsidR="001F3B0D" w:rsidRPr="00E93BC5" w:rsidRDefault="006C511B"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24,81</w:t>
            </w:r>
            <w:r w:rsidR="000769A6" w:rsidRPr="00E93BC5">
              <w:rPr>
                <w:rFonts w:ascii="Times New Roman" w:hAnsi="Times New Roman"/>
                <w:sz w:val="24"/>
                <w:szCs w:val="24"/>
                <w:lang w:val="nl-NL"/>
              </w:rPr>
              <w:t xml:space="preserve"> </w:t>
            </w:r>
            <w:r w:rsidR="000769A6" w:rsidRPr="00E047C2">
              <w:rPr>
                <w:rFonts w:ascii="Times New Roman" w:hAnsi="Times New Roman"/>
                <w:i/>
                <w:iCs/>
                <w:sz w:val="24"/>
                <w:szCs w:val="24"/>
                <w:lang w:val="nl-NL"/>
              </w:rPr>
              <w:t>(***)</w:t>
            </w:r>
          </w:p>
        </w:tc>
        <w:tc>
          <w:tcPr>
            <w:tcW w:w="2665" w:type="dxa"/>
          </w:tcPr>
          <w:p w14:paraId="11D31BCE" w14:textId="272E4C59" w:rsidR="001F3B0D" w:rsidRPr="00E93BC5" w:rsidRDefault="0073266D"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w:t>
            </w:r>
            <w:r w:rsidR="006C511B">
              <w:rPr>
                <w:rFonts w:ascii="Times New Roman" w:hAnsi="Times New Roman"/>
                <w:sz w:val="24"/>
                <w:szCs w:val="24"/>
                <w:lang w:val="nl-NL"/>
              </w:rPr>
              <w:t>2,11</w:t>
            </w:r>
            <w:r>
              <w:rPr>
                <w:rFonts w:ascii="Times New Roman" w:hAnsi="Times New Roman"/>
                <w:sz w:val="24"/>
                <w:szCs w:val="24"/>
                <w:lang w:val="nl-NL"/>
              </w:rPr>
              <w:t>)</w:t>
            </w:r>
          </w:p>
        </w:tc>
      </w:tr>
    </w:tbl>
    <w:p w14:paraId="6F427780" w14:textId="77777777" w:rsidR="001C4468" w:rsidRPr="00E93BC5"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040723" w:rsidRPr="00E93BC5" w14:paraId="46053E92" w14:textId="77777777" w:rsidTr="00DD3934">
        <w:tc>
          <w:tcPr>
            <w:tcW w:w="4114" w:type="dxa"/>
            <w:vAlign w:val="center"/>
          </w:tcPr>
          <w:p w14:paraId="63EF60B6" w14:textId="77777777"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Thời kỳ</w:t>
            </w:r>
          </w:p>
        </w:tc>
        <w:tc>
          <w:tcPr>
            <w:tcW w:w="1348" w:type="dxa"/>
            <w:vAlign w:val="center"/>
          </w:tcPr>
          <w:p w14:paraId="715DFFA7" w14:textId="4536EE31"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w:t>
            </w:r>
            <w:r w:rsidR="00BE6745">
              <w:rPr>
                <w:rFonts w:ascii="Times New Roman" w:eastAsia="Times New Roman" w:hAnsi="Times New Roman"/>
                <w:b/>
                <w:sz w:val="24"/>
                <w:szCs w:val="24"/>
                <w:lang w:val="nl-NL"/>
              </w:rPr>
              <w:t>6</w:t>
            </w:r>
          </w:p>
          <w:p w14:paraId="3E25AC32" w14:textId="77777777"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47B1E0E5" w14:textId="77777777"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31/03/2025</w:t>
            </w:r>
          </w:p>
          <w:p w14:paraId="62BE2250" w14:textId="0E0D84BD"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11F8DF58" w14:textId="77777777"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31/03/2024</w:t>
            </w:r>
          </w:p>
          <w:p w14:paraId="6BDF6B99" w14:textId="139CE1BA"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534" w:type="dxa"/>
            <w:vAlign w:val="center"/>
          </w:tcPr>
          <w:p w14:paraId="17E19746" w14:textId="77777777"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31/03/2023</w:t>
            </w:r>
          </w:p>
          <w:p w14:paraId="44B099B3" w14:textId="44750F0D" w:rsidR="00040723" w:rsidRPr="00E93BC5" w:rsidRDefault="00040723" w:rsidP="00040723">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r>
      <w:tr w:rsidR="00040723" w:rsidRPr="00E93BC5" w14:paraId="40A2B000" w14:textId="77777777" w:rsidTr="00DD3934">
        <w:tc>
          <w:tcPr>
            <w:tcW w:w="4114" w:type="dxa"/>
          </w:tcPr>
          <w:p w14:paraId="523E3903" w14:textId="77777777" w:rsidR="00040723" w:rsidRPr="00E93BC5" w:rsidRDefault="00040723" w:rsidP="00040723">
            <w:pPr>
              <w:spacing w:before="120" w:line="360" w:lineRule="auto"/>
              <w:jc w:val="both"/>
              <w:rPr>
                <w:rFonts w:ascii="Times New Roman" w:hAnsi="Times New Roman"/>
                <w:b/>
                <w:sz w:val="24"/>
                <w:szCs w:val="24"/>
                <w:lang w:val="nl-NL"/>
              </w:rPr>
            </w:pPr>
            <w:r w:rsidRPr="00E93BC5">
              <w:rPr>
                <w:rFonts w:ascii="Times New Roman" w:eastAsia="Times New Roman" w:hAnsi="Times New Roman"/>
                <w:sz w:val="24"/>
                <w:szCs w:val="24"/>
                <w:lang w:val="nl-NL"/>
              </w:rPr>
              <w:t>Tỷ lệ tăng trưởng (%)/01 đơn vị CCQ</w:t>
            </w:r>
          </w:p>
        </w:tc>
        <w:tc>
          <w:tcPr>
            <w:tcW w:w="1348" w:type="dxa"/>
          </w:tcPr>
          <w:p w14:paraId="381DF6FD" w14:textId="110721C5" w:rsidR="00040723" w:rsidRPr="00E93BC5" w:rsidRDefault="00040723" w:rsidP="00040723">
            <w:pPr>
              <w:spacing w:before="120" w:line="360" w:lineRule="auto"/>
              <w:jc w:val="center"/>
              <w:rPr>
                <w:rFonts w:ascii="Times New Roman" w:hAnsi="Times New Roman"/>
                <w:sz w:val="24"/>
                <w:szCs w:val="24"/>
                <w:lang w:val="nl-NL"/>
              </w:rPr>
            </w:pPr>
            <w:r>
              <w:rPr>
                <w:rFonts w:ascii="Times New Roman" w:hAnsi="Times New Roman"/>
                <w:sz w:val="24"/>
                <w:szCs w:val="24"/>
                <w:lang w:val="nl-NL"/>
              </w:rPr>
              <w:t>5,</w:t>
            </w:r>
            <w:r w:rsidR="00BE6745">
              <w:rPr>
                <w:rFonts w:ascii="Times New Roman" w:hAnsi="Times New Roman"/>
                <w:sz w:val="24"/>
                <w:szCs w:val="24"/>
                <w:lang w:val="nl-NL"/>
              </w:rPr>
              <w:t>05</w:t>
            </w:r>
          </w:p>
        </w:tc>
        <w:tc>
          <w:tcPr>
            <w:tcW w:w="1348" w:type="dxa"/>
          </w:tcPr>
          <w:p w14:paraId="70992C03" w14:textId="012A8D71" w:rsidR="00040723" w:rsidRPr="00E93BC5" w:rsidRDefault="00040723" w:rsidP="00040723">
            <w:pPr>
              <w:spacing w:before="120" w:line="360" w:lineRule="auto"/>
              <w:jc w:val="center"/>
              <w:rPr>
                <w:rFonts w:ascii="Times New Roman" w:hAnsi="Times New Roman"/>
                <w:sz w:val="24"/>
                <w:szCs w:val="24"/>
                <w:lang w:val="nl-NL"/>
              </w:rPr>
            </w:pPr>
            <w:r>
              <w:rPr>
                <w:rFonts w:ascii="Times New Roman" w:hAnsi="Times New Roman"/>
                <w:sz w:val="24"/>
                <w:szCs w:val="24"/>
                <w:lang w:val="nl-NL"/>
              </w:rPr>
              <w:t>5,42</w:t>
            </w:r>
          </w:p>
        </w:tc>
        <w:tc>
          <w:tcPr>
            <w:tcW w:w="1348" w:type="dxa"/>
          </w:tcPr>
          <w:p w14:paraId="3F3A62B4" w14:textId="6310B49A" w:rsidR="00040723" w:rsidRPr="00E93BC5" w:rsidRDefault="00040723" w:rsidP="00040723">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6,31</w:t>
            </w:r>
          </w:p>
        </w:tc>
        <w:tc>
          <w:tcPr>
            <w:tcW w:w="1534" w:type="dxa"/>
          </w:tcPr>
          <w:p w14:paraId="3DE977B8" w14:textId="3795049A" w:rsidR="00040723" w:rsidRPr="00E93BC5" w:rsidRDefault="00040723" w:rsidP="00040723">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4,81</w:t>
            </w:r>
          </w:p>
        </w:tc>
      </w:tr>
    </w:tbl>
    <w:p w14:paraId="026F5225" w14:textId="349C2EBC" w:rsidR="006F77D6" w:rsidRPr="00EC3E69"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Ghi chú:</w:t>
      </w:r>
    </w:p>
    <w:p w14:paraId="03AF00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0034115C" w:rsidRPr="00E93BC5">
        <w:rPr>
          <w:rFonts w:ascii="Times New Roman" w:hAnsi="Times New Roman"/>
          <w:i/>
          <w:sz w:val="24"/>
          <w:szCs w:val="24"/>
          <w:lang w:val="nl-NL"/>
        </w:rPr>
        <w:t>(*</w:t>
      </w: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Chứng chỉ quỹ của Quỹ không được niêm yết trên thị trường chứng khoán</w:t>
      </w:r>
      <w:r w:rsidR="00332909" w:rsidRPr="00E93BC5">
        <w:rPr>
          <w:rFonts w:ascii="Times New Roman" w:hAnsi="Times New Roman"/>
          <w:i/>
          <w:sz w:val="24"/>
          <w:szCs w:val="24"/>
          <w:lang w:val="nl-NL"/>
        </w:rPr>
        <w:t>.</w:t>
      </w:r>
    </w:p>
    <w:p w14:paraId="6BB3FF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w:t>
      </w:r>
      <w:r w:rsidR="0034115C" w:rsidRPr="00E93BC5">
        <w:rPr>
          <w:rFonts w:ascii="Times New Roman" w:hAnsi="Times New Roman"/>
          <w:i/>
          <w:sz w:val="24"/>
          <w:szCs w:val="24"/>
          <w:lang w:val="nl-NL"/>
        </w:rPr>
        <w:t>**</w:t>
      </w:r>
      <w:r w:rsidR="0024670A"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 xml:space="preserve">Quỹ </w:t>
      </w:r>
      <w:r w:rsidR="0034115C" w:rsidRPr="00E93BC5">
        <w:rPr>
          <w:rFonts w:ascii="Times New Roman" w:hAnsi="Times New Roman"/>
          <w:i/>
          <w:sz w:val="24"/>
          <w:szCs w:val="24"/>
          <w:lang w:val="nl-NL"/>
        </w:rPr>
        <w:t>chưa</w:t>
      </w:r>
      <w:r w:rsidRPr="00E93BC5">
        <w:rPr>
          <w:rFonts w:ascii="Times New Roman" w:hAnsi="Times New Roman"/>
          <w:i/>
          <w:sz w:val="24"/>
          <w:szCs w:val="24"/>
          <w:lang w:val="nl-NL"/>
        </w:rPr>
        <w:t xml:space="preserve"> phân phối lợi nhuận.</w:t>
      </w:r>
    </w:p>
    <w:p w14:paraId="735ECF9F" w14:textId="7C58E06E" w:rsidR="006F77D6" w:rsidRPr="00E93BC5" w:rsidRDefault="0024670A"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0034115C" w:rsidRPr="00E93BC5">
        <w:rPr>
          <w:rFonts w:ascii="Times New Roman" w:hAnsi="Times New Roman"/>
          <w:i/>
          <w:sz w:val="24"/>
          <w:szCs w:val="24"/>
          <w:lang w:val="nl-NL"/>
        </w:rPr>
        <w:t>Quỹ áp dụng chỉ số tham chiếu</w:t>
      </w:r>
      <w:r w:rsidR="000769A6" w:rsidRPr="00E93BC5">
        <w:rPr>
          <w:rFonts w:ascii="Times New Roman" w:hAnsi="Times New Roman"/>
          <w:i/>
          <w:sz w:val="24"/>
          <w:szCs w:val="24"/>
          <w:lang w:val="nl-NL"/>
        </w:rPr>
        <w:t xml:space="preserve"> là Chỉ số Trái phiếu Chính phủ năm (05) năm của HNX </w:t>
      </w:r>
      <w:r w:rsidR="00D06993" w:rsidRPr="00E93BC5">
        <w:rPr>
          <w:rFonts w:ascii="Times New Roman" w:hAnsi="Times New Roman"/>
          <w:i/>
          <w:sz w:val="24"/>
          <w:szCs w:val="24"/>
          <w:lang w:val="nl-NL"/>
        </w:rPr>
        <w:t xml:space="preserve">   </w:t>
      </w:r>
      <w:r w:rsidR="00785B96" w:rsidRPr="00E93BC5">
        <w:rPr>
          <w:rFonts w:ascii="Times New Roman" w:hAnsi="Times New Roman"/>
          <w:i/>
          <w:sz w:val="24"/>
          <w:szCs w:val="24"/>
          <w:lang w:val="nl-NL"/>
        </w:rPr>
        <w:t xml:space="preserve">từ khi thành lập đến </w:t>
      </w:r>
      <w:r w:rsidR="00C15853" w:rsidRPr="00E93BC5">
        <w:rPr>
          <w:rFonts w:ascii="Times New Roman" w:hAnsi="Times New Roman"/>
          <w:i/>
          <w:sz w:val="24"/>
          <w:szCs w:val="24"/>
          <w:lang w:val="nl-NL"/>
        </w:rPr>
        <w:t>thời điểm báo cáo</w:t>
      </w:r>
      <w:r w:rsidR="00C8278D" w:rsidRPr="00E93BC5">
        <w:rPr>
          <w:rFonts w:ascii="Times New Roman" w:hAnsi="Times New Roman"/>
          <w:i/>
          <w:sz w:val="24"/>
          <w:szCs w:val="24"/>
          <w:lang w:val="nl-NL"/>
        </w:rPr>
        <w:t>.</w:t>
      </w:r>
    </w:p>
    <w:p w14:paraId="175005EB" w14:textId="23B75779" w:rsidR="001C4468"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III. </w:t>
      </w:r>
      <w:r w:rsidR="00B953F5" w:rsidRPr="00E93BC5">
        <w:rPr>
          <w:rFonts w:ascii="Times New Roman" w:hAnsi="Times New Roman"/>
          <w:b/>
          <w:sz w:val="24"/>
          <w:szCs w:val="24"/>
          <w:lang w:val="nl-NL"/>
        </w:rPr>
        <w:tab/>
      </w:r>
      <w:bookmarkStart w:id="0" w:name="_Hlk37245109"/>
      <w:r w:rsidRPr="00E93BC5">
        <w:rPr>
          <w:rFonts w:ascii="Times New Roman" w:hAnsi="Times New Roman"/>
          <w:b/>
          <w:sz w:val="24"/>
          <w:szCs w:val="24"/>
          <w:lang w:val="nl-NL"/>
        </w:rPr>
        <w:t>M</w:t>
      </w:r>
      <w:r w:rsidR="00B953F5" w:rsidRPr="00E93BC5">
        <w:rPr>
          <w:rFonts w:ascii="Times New Roman" w:hAnsi="Times New Roman"/>
          <w:b/>
          <w:sz w:val="24"/>
          <w:szCs w:val="24"/>
          <w:lang w:val="nl-NL"/>
        </w:rPr>
        <w:t>Ô TẢ THỊ TRƯỜNG TRONG KỲ</w:t>
      </w:r>
    </w:p>
    <w:p w14:paraId="791DBF46" w14:textId="77777777" w:rsidR="0079546F" w:rsidRPr="00A11C8A" w:rsidRDefault="0079546F" w:rsidP="0079546F">
      <w:pPr>
        <w:pStyle w:val="ListParagraph"/>
        <w:numPr>
          <w:ilvl w:val="0"/>
          <w:numId w:val="4"/>
        </w:numPr>
        <w:shd w:val="clear" w:color="auto" w:fill="FFFFFF"/>
        <w:tabs>
          <w:tab w:val="left" w:pos="540"/>
        </w:tabs>
        <w:spacing w:before="120" w:after="0" w:line="240" w:lineRule="auto"/>
        <w:ind w:left="630" w:hanging="630"/>
        <w:jc w:val="both"/>
        <w:rPr>
          <w:rFonts w:ascii="Times New Roman" w:hAnsi="Times New Roman"/>
          <w:b/>
          <w:sz w:val="24"/>
          <w:szCs w:val="24"/>
          <w:lang w:val="nl-NL"/>
        </w:rPr>
      </w:pPr>
      <w:r w:rsidRPr="00A11C8A">
        <w:rPr>
          <w:rFonts w:ascii="Times New Roman" w:hAnsi="Times New Roman"/>
          <w:b/>
          <w:sz w:val="24"/>
          <w:szCs w:val="24"/>
          <w:lang w:val="nl-NL"/>
        </w:rPr>
        <w:t>Kinh tế Vĩ mô:</w:t>
      </w:r>
    </w:p>
    <w:bookmarkEnd w:id="0"/>
    <w:p w14:paraId="4FD2D7F0" w14:textId="77777777" w:rsidR="00184D02" w:rsidRPr="00A11C8A" w:rsidRDefault="00184D02" w:rsidP="00184D02">
      <w:pPr>
        <w:shd w:val="clear" w:color="auto" w:fill="FFFFFF"/>
        <w:tabs>
          <w:tab w:val="left" w:pos="426"/>
        </w:tabs>
        <w:spacing w:before="120" w:after="0" w:line="240" w:lineRule="auto"/>
        <w:jc w:val="both"/>
        <w:rPr>
          <w:rFonts w:ascii="Times New Roman" w:eastAsia="Times New Roman" w:hAnsi="Times New Roman"/>
          <w:b/>
          <w:bCs/>
          <w:sz w:val="24"/>
          <w:szCs w:val="24"/>
          <w:lang w:val="nl-NL"/>
        </w:rPr>
      </w:pPr>
      <w:r w:rsidRPr="00A11C8A">
        <w:rPr>
          <w:rFonts w:ascii="Times New Roman" w:eastAsia="Times New Roman" w:hAnsi="Times New Roman"/>
          <w:b/>
          <w:bCs/>
          <w:sz w:val="24"/>
          <w:szCs w:val="24"/>
          <w:lang w:val="nl-NL"/>
        </w:rPr>
        <w:t>Tổng sản phẩm trong nước (GDP)</w:t>
      </w:r>
    </w:p>
    <w:p w14:paraId="66B2EC40" w14:textId="0A7333E8" w:rsidR="00184D02" w:rsidRDefault="000E2DA1"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0E2DA1">
        <w:rPr>
          <w:rFonts w:ascii="Times New Roman" w:hAnsi="Times New Roman"/>
          <w:bCs/>
          <w:sz w:val="24"/>
          <w:szCs w:val="24"/>
          <w:lang w:val="nl-NL"/>
        </w:rPr>
        <w:t xml:space="preserve">Tổng sản phẩm trong nước (GDP) quý </w:t>
      </w:r>
      <w:r w:rsidR="00D20E71">
        <w:rPr>
          <w:rFonts w:ascii="Times New Roman" w:hAnsi="Times New Roman"/>
          <w:bCs/>
          <w:sz w:val="24"/>
          <w:szCs w:val="24"/>
          <w:lang w:val="nl-NL"/>
        </w:rPr>
        <w:t>1</w:t>
      </w:r>
      <w:r w:rsidRPr="000E2DA1">
        <w:rPr>
          <w:rFonts w:ascii="Times New Roman" w:hAnsi="Times New Roman"/>
          <w:bCs/>
          <w:sz w:val="24"/>
          <w:szCs w:val="24"/>
          <w:lang w:val="nl-NL"/>
        </w:rPr>
        <w:t>/2026 ước tăng 7,83% so với cùng kỳ năm trước</w:t>
      </w:r>
      <w:r w:rsidR="002308A1">
        <w:rPr>
          <w:rFonts w:ascii="Times New Roman" w:hAnsi="Times New Roman"/>
          <w:bCs/>
          <w:sz w:val="24"/>
          <w:szCs w:val="24"/>
          <w:lang w:val="nl-NL"/>
        </w:rPr>
        <w:t xml:space="preserve"> và là</w:t>
      </w:r>
      <w:r w:rsidR="002308A1" w:rsidRPr="002308A1">
        <w:rPr>
          <w:rFonts w:ascii="Times New Roman" w:hAnsi="Times New Roman"/>
          <w:bCs/>
          <w:sz w:val="24"/>
          <w:szCs w:val="24"/>
          <w:lang w:val="nl-NL"/>
        </w:rPr>
        <w:t xml:space="preserve"> mức tăng cao nhất so với Quý 1</w:t>
      </w:r>
      <w:r w:rsidR="009D3325">
        <w:rPr>
          <w:rFonts w:ascii="Times New Roman" w:hAnsi="Times New Roman"/>
          <w:bCs/>
          <w:sz w:val="24"/>
          <w:szCs w:val="24"/>
          <w:lang w:val="nl-NL"/>
        </w:rPr>
        <w:t xml:space="preserve"> của</w:t>
      </w:r>
      <w:r w:rsidR="002308A1" w:rsidRPr="002308A1">
        <w:rPr>
          <w:rFonts w:ascii="Times New Roman" w:hAnsi="Times New Roman"/>
          <w:bCs/>
          <w:sz w:val="24"/>
          <w:szCs w:val="24"/>
          <w:lang w:val="nl-NL"/>
        </w:rPr>
        <w:t xml:space="preserve"> các năm </w:t>
      </w:r>
      <w:r w:rsidR="00B0116D">
        <w:rPr>
          <w:rFonts w:ascii="Times New Roman" w:hAnsi="Times New Roman"/>
          <w:bCs/>
          <w:sz w:val="24"/>
          <w:szCs w:val="24"/>
          <w:lang w:val="nl-NL"/>
        </w:rPr>
        <w:t>gần đây</w:t>
      </w:r>
      <w:r w:rsidRPr="000E2DA1">
        <w:rPr>
          <w:rFonts w:ascii="Times New Roman" w:hAnsi="Times New Roman"/>
          <w:bCs/>
          <w:sz w:val="24"/>
          <w:szCs w:val="24"/>
          <w:lang w:val="nl-NL"/>
        </w:rPr>
        <w:t>. Trong đó, khu vực nông, lâm nghiệp và thủy sản tăng 3,58%, đóng góp 5,60% vào mức tăng tổng giá trị tăng thêm của toàn nền kinh tế; khu vực công nghiệp và xây dựng tăng 8,92%, đóng góp 44,08%; khu vực dịch vụ tăng 8,18%, đóng góp 50,32%.</w:t>
      </w:r>
    </w:p>
    <w:p w14:paraId="791E39D3" w14:textId="72AA5245" w:rsidR="00184D02" w:rsidRPr="00BF23BE" w:rsidRDefault="00226F22" w:rsidP="00184D02">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Pr>
          <w:rFonts w:ascii="Times New Roman" w:hAnsi="Times New Roman"/>
          <w:bCs/>
          <w:sz w:val="24"/>
          <w:szCs w:val="24"/>
          <w:lang w:val="nl-NL"/>
        </w:rPr>
        <w:t>Các h</w:t>
      </w:r>
      <w:r w:rsidR="00F55D3B" w:rsidRPr="00F55D3B">
        <w:rPr>
          <w:rFonts w:ascii="Times New Roman" w:hAnsi="Times New Roman"/>
          <w:bCs/>
          <w:sz w:val="24"/>
          <w:szCs w:val="24"/>
          <w:lang w:val="nl-NL"/>
        </w:rPr>
        <w:t>oạt động sản xuất công nghiệp duy trì xu hướng tăng trưởng tích cực, hoạt động xây dựng khởi sắc nhờ</w:t>
      </w:r>
      <w:r w:rsidR="0086755D">
        <w:rPr>
          <w:rFonts w:ascii="Times New Roman" w:hAnsi="Times New Roman"/>
          <w:bCs/>
          <w:sz w:val="24"/>
          <w:szCs w:val="24"/>
          <w:lang w:val="nl-NL"/>
        </w:rPr>
        <w:t xml:space="preserve"> tiếp t</w:t>
      </w:r>
      <w:r w:rsidR="00667805">
        <w:rPr>
          <w:rFonts w:ascii="Times New Roman" w:hAnsi="Times New Roman"/>
          <w:bCs/>
          <w:sz w:val="24"/>
          <w:szCs w:val="24"/>
          <w:lang w:val="nl-NL"/>
        </w:rPr>
        <w:t>ục</w:t>
      </w:r>
      <w:r w:rsidR="00F55D3B" w:rsidRPr="00F55D3B">
        <w:rPr>
          <w:rFonts w:ascii="Times New Roman" w:hAnsi="Times New Roman"/>
          <w:bCs/>
          <w:sz w:val="24"/>
          <w:szCs w:val="24"/>
          <w:lang w:val="nl-NL"/>
        </w:rPr>
        <w:t xml:space="preserve"> đẩy mạnh giải ngân vốn đầu tư công</w:t>
      </w:r>
      <w:r w:rsidR="00F55D3B">
        <w:rPr>
          <w:rFonts w:ascii="Times New Roman" w:hAnsi="Times New Roman"/>
          <w:bCs/>
          <w:sz w:val="24"/>
          <w:szCs w:val="24"/>
          <w:lang w:val="nl-NL"/>
        </w:rPr>
        <w:t>.</w:t>
      </w:r>
      <w:r w:rsidR="000221E3">
        <w:rPr>
          <w:rFonts w:ascii="Times New Roman" w:hAnsi="Times New Roman"/>
          <w:bCs/>
          <w:sz w:val="24"/>
          <w:szCs w:val="24"/>
          <w:lang w:val="nl-NL"/>
        </w:rPr>
        <w:t xml:space="preserve"> </w:t>
      </w:r>
      <w:r w:rsidR="00227353">
        <w:rPr>
          <w:rFonts w:ascii="Times New Roman" w:hAnsi="Times New Roman"/>
          <w:bCs/>
          <w:sz w:val="24"/>
          <w:szCs w:val="24"/>
          <w:lang w:val="nl-NL"/>
        </w:rPr>
        <w:t>Trong đó, n</w:t>
      </w:r>
      <w:r w:rsidR="008C54C5">
        <w:rPr>
          <w:rFonts w:ascii="Times New Roman" w:hAnsi="Times New Roman"/>
          <w:bCs/>
          <w:sz w:val="24"/>
          <w:szCs w:val="24"/>
          <w:lang w:val="nl-NL"/>
        </w:rPr>
        <w:t>g</w:t>
      </w:r>
      <w:r w:rsidR="008C54C5" w:rsidRPr="00E673ED">
        <w:rPr>
          <w:rFonts w:ascii="Times New Roman" w:hAnsi="Times New Roman"/>
          <w:bCs/>
          <w:sz w:val="24"/>
          <w:szCs w:val="24"/>
          <w:lang w:val="nl-NL"/>
        </w:rPr>
        <w:t xml:space="preserve">ành công nghiệp chế biến, chế tạo </w:t>
      </w:r>
      <w:r w:rsidR="00416B3B" w:rsidRPr="00E673ED">
        <w:rPr>
          <w:rFonts w:ascii="Times New Roman" w:hAnsi="Times New Roman"/>
          <w:bCs/>
          <w:sz w:val="24"/>
          <w:szCs w:val="24"/>
          <w:lang w:val="nl-NL"/>
        </w:rPr>
        <w:t>vẫn là trụ cột</w:t>
      </w:r>
      <w:r w:rsidR="008C54C5" w:rsidRPr="00E673ED">
        <w:rPr>
          <w:rFonts w:ascii="Times New Roman" w:hAnsi="Times New Roman"/>
          <w:bCs/>
          <w:sz w:val="24"/>
          <w:szCs w:val="24"/>
          <w:lang w:val="nl-NL"/>
        </w:rPr>
        <w:t xml:space="preserve"> tăng trưởng của toàn nền kinh tế với tốc độ tăng 9,73%</w:t>
      </w:r>
      <w:r w:rsidR="002C3A80" w:rsidRPr="00E673ED">
        <w:rPr>
          <w:rFonts w:ascii="Times New Roman" w:hAnsi="Times New Roman"/>
          <w:bCs/>
          <w:sz w:val="24"/>
          <w:szCs w:val="24"/>
          <w:lang w:val="nl-NL"/>
        </w:rPr>
        <w:t xml:space="preserve"> (</w:t>
      </w:r>
      <w:r w:rsidR="00F8015C">
        <w:rPr>
          <w:rFonts w:ascii="Times New Roman" w:hAnsi="Times New Roman"/>
          <w:bCs/>
          <w:sz w:val="24"/>
          <w:szCs w:val="24"/>
          <w:lang w:val="nl-NL"/>
        </w:rPr>
        <w:t xml:space="preserve">so với </w:t>
      </w:r>
      <w:r w:rsidR="002C3A80" w:rsidRPr="00E673ED">
        <w:rPr>
          <w:rFonts w:ascii="Times New Roman" w:hAnsi="Times New Roman"/>
          <w:bCs/>
          <w:sz w:val="24"/>
          <w:szCs w:val="24"/>
          <w:lang w:val="nl-NL"/>
        </w:rPr>
        <w:t xml:space="preserve">quý </w:t>
      </w:r>
      <w:r w:rsidR="00F8015C">
        <w:rPr>
          <w:rFonts w:ascii="Times New Roman" w:hAnsi="Times New Roman"/>
          <w:bCs/>
          <w:sz w:val="24"/>
          <w:szCs w:val="24"/>
          <w:lang w:val="nl-NL"/>
        </w:rPr>
        <w:t>1</w:t>
      </w:r>
      <w:r w:rsidR="002C3A80" w:rsidRPr="00E673ED">
        <w:rPr>
          <w:rFonts w:ascii="Times New Roman" w:hAnsi="Times New Roman"/>
          <w:bCs/>
          <w:sz w:val="24"/>
          <w:szCs w:val="24"/>
          <w:lang w:val="nl-NL"/>
        </w:rPr>
        <w:t>/2025 tăng 9,36</w:t>
      </w:r>
      <w:r w:rsidR="007577E2" w:rsidRPr="00E673ED">
        <w:rPr>
          <w:rFonts w:ascii="Times New Roman" w:hAnsi="Times New Roman"/>
          <w:bCs/>
          <w:sz w:val="24"/>
          <w:szCs w:val="24"/>
          <w:lang w:val="nl-NL"/>
        </w:rPr>
        <w:t>%</w:t>
      </w:r>
      <w:r w:rsidR="002C3A80" w:rsidRPr="00E673ED">
        <w:rPr>
          <w:rFonts w:ascii="Times New Roman" w:hAnsi="Times New Roman"/>
          <w:bCs/>
          <w:sz w:val="24"/>
          <w:szCs w:val="24"/>
          <w:lang w:val="nl-NL"/>
        </w:rPr>
        <w:t>)</w:t>
      </w:r>
      <w:r w:rsidR="0043051D" w:rsidRPr="00E673ED">
        <w:rPr>
          <w:rFonts w:ascii="Times New Roman" w:hAnsi="Times New Roman"/>
          <w:bCs/>
          <w:sz w:val="24"/>
          <w:szCs w:val="24"/>
          <w:lang w:val="nl-NL"/>
        </w:rPr>
        <w:t>.</w:t>
      </w:r>
      <w:r w:rsidR="00966DD0" w:rsidRPr="00E673ED">
        <w:rPr>
          <w:rFonts w:ascii="Times New Roman" w:hAnsi="Times New Roman"/>
          <w:bCs/>
          <w:sz w:val="24"/>
          <w:szCs w:val="24"/>
          <w:lang w:val="nl-NL"/>
        </w:rPr>
        <w:t xml:space="preserve"> </w:t>
      </w:r>
      <w:r w:rsidR="00184D02" w:rsidRPr="00E673ED">
        <w:rPr>
          <w:rFonts w:ascii="Times New Roman" w:hAnsi="Times New Roman"/>
          <w:bCs/>
          <w:sz w:val="24"/>
          <w:szCs w:val="24"/>
          <w:lang w:val="nl-NL"/>
        </w:rPr>
        <w:t xml:space="preserve">Nhóm dịch vụ </w:t>
      </w:r>
      <w:r w:rsidR="008B7F7B">
        <w:rPr>
          <w:rFonts w:ascii="Times New Roman" w:hAnsi="Times New Roman"/>
          <w:bCs/>
          <w:sz w:val="24"/>
          <w:szCs w:val="24"/>
          <w:lang w:val="nl-NL"/>
        </w:rPr>
        <w:t>tiếp tục</w:t>
      </w:r>
      <w:r w:rsidR="00184D02" w:rsidRPr="00E673ED">
        <w:rPr>
          <w:rFonts w:ascii="Times New Roman" w:hAnsi="Times New Roman"/>
          <w:bCs/>
          <w:sz w:val="24"/>
          <w:szCs w:val="24"/>
          <w:lang w:val="nl-NL"/>
        </w:rPr>
        <w:t xml:space="preserve"> có mức tăng trưởng tích cực</w:t>
      </w:r>
      <w:r w:rsidR="00BF0EBC">
        <w:rPr>
          <w:rFonts w:ascii="Times New Roman" w:hAnsi="Times New Roman"/>
          <w:bCs/>
          <w:sz w:val="24"/>
          <w:szCs w:val="24"/>
          <w:lang w:val="nl-NL"/>
        </w:rPr>
        <w:t xml:space="preserve"> khi</w:t>
      </w:r>
      <w:r w:rsidR="00184D02" w:rsidRPr="00E673ED">
        <w:rPr>
          <w:rFonts w:ascii="Times New Roman" w:hAnsi="Times New Roman"/>
          <w:bCs/>
          <w:sz w:val="24"/>
          <w:szCs w:val="24"/>
          <w:lang w:val="nl-NL"/>
        </w:rPr>
        <w:t xml:space="preserve"> </w:t>
      </w:r>
      <w:r w:rsidR="00E673ED" w:rsidRPr="00E673ED">
        <w:rPr>
          <w:rFonts w:ascii="Times New Roman" w:hAnsi="Times New Roman"/>
          <w:bCs/>
          <w:sz w:val="24"/>
          <w:szCs w:val="24"/>
          <w:lang w:val="nl-NL"/>
        </w:rPr>
        <w:t>nhu cầu tiêu dùng vào dịp Tết Nguyên đán và khách quốc tế đến Việt Nam tăng cao</w:t>
      </w:r>
      <w:r w:rsidR="007A5A7E">
        <w:rPr>
          <w:rFonts w:ascii="Times New Roman" w:hAnsi="Times New Roman"/>
          <w:bCs/>
          <w:sz w:val="24"/>
          <w:szCs w:val="24"/>
          <w:lang w:val="nl-NL"/>
        </w:rPr>
        <w:t>,</w:t>
      </w:r>
      <w:r w:rsidR="00E673ED" w:rsidRPr="00E673ED">
        <w:rPr>
          <w:rFonts w:ascii="Times New Roman" w:hAnsi="Times New Roman"/>
          <w:bCs/>
          <w:sz w:val="24"/>
          <w:szCs w:val="24"/>
          <w:lang w:val="nl-NL"/>
        </w:rPr>
        <w:t xml:space="preserve"> góp phần thúc đẩy tăng trưởng của ngành thương mại và dịch vụ</w:t>
      </w:r>
      <w:r w:rsidR="00C13A9A">
        <w:rPr>
          <w:rFonts w:ascii="Times New Roman" w:hAnsi="Times New Roman"/>
          <w:bCs/>
          <w:sz w:val="24"/>
          <w:szCs w:val="24"/>
          <w:lang w:val="nl-NL"/>
        </w:rPr>
        <w:t xml:space="preserve">. </w:t>
      </w:r>
      <w:r w:rsidR="005E12C7" w:rsidRPr="005E12C7">
        <w:rPr>
          <w:rFonts w:ascii="Times New Roman" w:hAnsi="Times New Roman"/>
          <w:bCs/>
          <w:sz w:val="24"/>
          <w:szCs w:val="24"/>
          <w:lang w:val="nl-NL"/>
        </w:rPr>
        <w:t xml:space="preserve">Về sử dụng GDP quý </w:t>
      </w:r>
      <w:r w:rsidR="007A5A7E">
        <w:rPr>
          <w:rFonts w:ascii="Times New Roman" w:hAnsi="Times New Roman"/>
          <w:bCs/>
          <w:sz w:val="24"/>
          <w:szCs w:val="24"/>
          <w:lang w:val="nl-NL"/>
        </w:rPr>
        <w:t>1</w:t>
      </w:r>
      <w:r w:rsidR="005E12C7" w:rsidRPr="005E12C7">
        <w:rPr>
          <w:rFonts w:ascii="Times New Roman" w:hAnsi="Times New Roman"/>
          <w:bCs/>
          <w:sz w:val="24"/>
          <w:szCs w:val="24"/>
          <w:lang w:val="nl-NL"/>
        </w:rPr>
        <w:t>/2026, tiêu dùng cuối cùng tăng 8,45% so với cùng kỳ năm trước, tích lũy tài sản tăng 7,18%, xuất khẩu hàng hóa và dịch vụ tăng 19,85%, nhập khẩu hàng hóa và dịch vụ tăng 24,27%.</w:t>
      </w:r>
    </w:p>
    <w:p w14:paraId="43FCA727" w14:textId="57DD3B2E" w:rsidR="00CA6054" w:rsidRPr="00CA6054" w:rsidRDefault="00184D02"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CA6054">
        <w:rPr>
          <w:rFonts w:ascii="Times New Roman" w:hAnsi="Times New Roman"/>
          <w:bCs/>
          <w:sz w:val="24"/>
          <w:szCs w:val="24"/>
          <w:lang w:val="nl-NL"/>
        </w:rPr>
        <w:t>Mặc dù tăng trưởng GDP Quý 1/202</w:t>
      </w:r>
      <w:r w:rsidR="00CA6054">
        <w:rPr>
          <w:rFonts w:ascii="Times New Roman" w:hAnsi="Times New Roman"/>
          <w:bCs/>
          <w:sz w:val="24"/>
          <w:szCs w:val="24"/>
          <w:lang w:val="nl-NL"/>
        </w:rPr>
        <w:t>6</w:t>
      </w:r>
      <w:r w:rsidRPr="00CA6054">
        <w:rPr>
          <w:rFonts w:ascii="Times New Roman" w:hAnsi="Times New Roman"/>
          <w:bCs/>
          <w:sz w:val="24"/>
          <w:szCs w:val="24"/>
          <w:lang w:val="nl-NL"/>
        </w:rPr>
        <w:t xml:space="preserve"> ở mức cao</w:t>
      </w:r>
      <w:r w:rsidR="00DB1EE8">
        <w:rPr>
          <w:rFonts w:ascii="Times New Roman" w:hAnsi="Times New Roman"/>
          <w:bCs/>
          <w:sz w:val="24"/>
          <w:szCs w:val="24"/>
          <w:lang w:val="nl-NL"/>
        </w:rPr>
        <w:t xml:space="preserve"> nh</w:t>
      </w:r>
      <w:r w:rsidR="00FC79AF">
        <w:rPr>
          <w:rFonts w:ascii="Times New Roman" w:hAnsi="Times New Roman"/>
          <w:bCs/>
          <w:sz w:val="24"/>
          <w:szCs w:val="24"/>
          <w:lang w:val="nl-NL"/>
        </w:rPr>
        <w:t xml:space="preserve">ưng vẫn </w:t>
      </w:r>
      <w:r w:rsidR="00D2193A">
        <w:rPr>
          <w:rFonts w:ascii="Times New Roman" w:hAnsi="Times New Roman"/>
          <w:bCs/>
          <w:sz w:val="24"/>
          <w:szCs w:val="24"/>
          <w:lang w:val="nl-NL"/>
        </w:rPr>
        <w:t xml:space="preserve">đang </w:t>
      </w:r>
      <w:r w:rsidR="00FC79AF">
        <w:rPr>
          <w:rFonts w:ascii="Times New Roman" w:hAnsi="Times New Roman"/>
          <w:bCs/>
          <w:sz w:val="24"/>
          <w:szCs w:val="24"/>
          <w:lang w:val="nl-NL"/>
        </w:rPr>
        <w:t>thấp hơn mức mục tiêu của Chính phủ là</w:t>
      </w:r>
      <w:r w:rsidR="00CC04BA">
        <w:rPr>
          <w:rFonts w:ascii="Times New Roman" w:hAnsi="Times New Roman"/>
          <w:bCs/>
          <w:sz w:val="24"/>
          <w:szCs w:val="24"/>
          <w:lang w:val="nl-NL"/>
        </w:rPr>
        <w:t xml:space="preserve"> tăng trưởng</w:t>
      </w:r>
      <w:r w:rsidR="00FC79AF">
        <w:rPr>
          <w:rFonts w:ascii="Times New Roman" w:hAnsi="Times New Roman"/>
          <w:bCs/>
          <w:sz w:val="24"/>
          <w:szCs w:val="24"/>
          <w:lang w:val="nl-NL"/>
        </w:rPr>
        <w:t xml:space="preserve"> trên 10% cho cả năm 2026</w:t>
      </w:r>
      <w:r w:rsidR="00586334">
        <w:rPr>
          <w:rFonts w:ascii="Times New Roman" w:hAnsi="Times New Roman"/>
          <w:bCs/>
          <w:sz w:val="24"/>
          <w:szCs w:val="24"/>
          <w:lang w:val="nl-NL"/>
        </w:rPr>
        <w:t>,</w:t>
      </w:r>
      <w:r w:rsidR="00980645">
        <w:rPr>
          <w:rFonts w:ascii="Times New Roman" w:hAnsi="Times New Roman"/>
          <w:bCs/>
          <w:sz w:val="24"/>
          <w:szCs w:val="24"/>
          <w:lang w:val="nl-NL"/>
        </w:rPr>
        <w:t xml:space="preserve"> </w:t>
      </w:r>
      <w:r w:rsidR="00586334">
        <w:rPr>
          <w:rFonts w:ascii="Times New Roman" w:hAnsi="Times New Roman"/>
          <w:bCs/>
          <w:sz w:val="24"/>
          <w:szCs w:val="24"/>
          <w:lang w:val="nl-NL"/>
        </w:rPr>
        <w:t>đồng thời c</w:t>
      </w:r>
      <w:r w:rsidR="00980645">
        <w:rPr>
          <w:rFonts w:ascii="Times New Roman" w:hAnsi="Times New Roman"/>
          <w:bCs/>
          <w:sz w:val="24"/>
          <w:szCs w:val="24"/>
          <w:lang w:val="nl-NL"/>
        </w:rPr>
        <w:t xml:space="preserve">ác yếu tố căng thẳng </w:t>
      </w:r>
      <w:r w:rsidR="00CB3B6E">
        <w:rPr>
          <w:rFonts w:ascii="Times New Roman" w:hAnsi="Times New Roman"/>
          <w:bCs/>
          <w:sz w:val="24"/>
          <w:szCs w:val="24"/>
          <w:lang w:val="nl-NL"/>
        </w:rPr>
        <w:t xml:space="preserve">về </w:t>
      </w:r>
      <w:r w:rsidR="00980645">
        <w:rPr>
          <w:rFonts w:ascii="Times New Roman" w:hAnsi="Times New Roman"/>
          <w:bCs/>
          <w:sz w:val="24"/>
          <w:szCs w:val="24"/>
          <w:lang w:val="nl-NL"/>
        </w:rPr>
        <w:t xml:space="preserve">địa chính trị và lạm phát trên thế giới </w:t>
      </w:r>
      <w:r w:rsidR="00CB3B6E">
        <w:rPr>
          <w:rFonts w:ascii="Times New Roman" w:hAnsi="Times New Roman"/>
          <w:bCs/>
          <w:sz w:val="24"/>
          <w:szCs w:val="24"/>
          <w:lang w:val="nl-NL"/>
        </w:rPr>
        <w:t>có thể ảnh hưởng tiêu cực đến mục tiêu tăng trưởng trong năm nay.</w:t>
      </w:r>
      <w:r w:rsidR="00D12FD4">
        <w:rPr>
          <w:rFonts w:ascii="Times New Roman" w:hAnsi="Times New Roman"/>
          <w:bCs/>
          <w:sz w:val="24"/>
          <w:szCs w:val="24"/>
          <w:lang w:val="nl-NL"/>
        </w:rPr>
        <w:t xml:space="preserve"> </w:t>
      </w:r>
      <w:r w:rsidR="00A338C7">
        <w:rPr>
          <w:rFonts w:ascii="Times New Roman" w:hAnsi="Times New Roman"/>
          <w:bCs/>
          <w:sz w:val="24"/>
          <w:szCs w:val="24"/>
          <w:lang w:val="nl-NL"/>
        </w:rPr>
        <w:t>Tuy nhiên, v</w:t>
      </w:r>
      <w:r w:rsidR="002459A2">
        <w:rPr>
          <w:rFonts w:ascii="Times New Roman" w:hAnsi="Times New Roman"/>
          <w:bCs/>
          <w:sz w:val="24"/>
          <w:szCs w:val="24"/>
          <w:lang w:val="nl-NL"/>
        </w:rPr>
        <w:t>ới</w:t>
      </w:r>
      <w:r w:rsidR="00D12FD4">
        <w:rPr>
          <w:rFonts w:ascii="Times New Roman" w:hAnsi="Times New Roman"/>
          <w:bCs/>
          <w:sz w:val="24"/>
          <w:szCs w:val="24"/>
          <w:lang w:val="nl-NL"/>
        </w:rPr>
        <w:t xml:space="preserve"> các </w:t>
      </w:r>
      <w:r w:rsidR="002459A2">
        <w:rPr>
          <w:rFonts w:ascii="Times New Roman" w:hAnsi="Times New Roman"/>
          <w:bCs/>
          <w:sz w:val="24"/>
          <w:szCs w:val="24"/>
          <w:lang w:val="nl-NL"/>
        </w:rPr>
        <w:t>biện</w:t>
      </w:r>
      <w:r w:rsidR="00D12FD4">
        <w:rPr>
          <w:rFonts w:ascii="Times New Roman" w:hAnsi="Times New Roman"/>
          <w:bCs/>
          <w:sz w:val="24"/>
          <w:szCs w:val="24"/>
          <w:lang w:val="nl-NL"/>
        </w:rPr>
        <w:t xml:space="preserve"> pháp tháo gỡ khó khăn và quyết tâm đẩy mạnh đầu tư công</w:t>
      </w:r>
      <w:r w:rsidR="00CA52C2">
        <w:rPr>
          <w:rFonts w:ascii="Times New Roman" w:hAnsi="Times New Roman"/>
          <w:bCs/>
          <w:sz w:val="24"/>
          <w:szCs w:val="24"/>
          <w:lang w:val="nl-NL"/>
        </w:rPr>
        <w:t xml:space="preserve">, </w:t>
      </w:r>
      <w:r w:rsidR="00AB21B4">
        <w:rPr>
          <w:rFonts w:ascii="Times New Roman" w:hAnsi="Times New Roman"/>
          <w:bCs/>
          <w:sz w:val="24"/>
          <w:szCs w:val="24"/>
          <w:lang w:val="nl-NL"/>
        </w:rPr>
        <w:t xml:space="preserve">cơ sở </w:t>
      </w:r>
      <w:r w:rsidR="00CA52C2">
        <w:rPr>
          <w:rFonts w:ascii="Times New Roman" w:hAnsi="Times New Roman"/>
          <w:bCs/>
          <w:sz w:val="24"/>
          <w:szCs w:val="24"/>
          <w:lang w:val="nl-NL"/>
        </w:rPr>
        <w:t>hạ tầng</w:t>
      </w:r>
      <w:r w:rsidR="00FB6497">
        <w:rPr>
          <w:rFonts w:ascii="Times New Roman" w:hAnsi="Times New Roman"/>
          <w:bCs/>
          <w:sz w:val="24"/>
          <w:szCs w:val="24"/>
          <w:lang w:val="nl-NL"/>
        </w:rPr>
        <w:t xml:space="preserve"> và</w:t>
      </w:r>
      <w:r w:rsidR="00D12FD4">
        <w:rPr>
          <w:rFonts w:ascii="Times New Roman" w:hAnsi="Times New Roman"/>
          <w:bCs/>
          <w:sz w:val="24"/>
          <w:szCs w:val="24"/>
          <w:lang w:val="nl-NL"/>
        </w:rPr>
        <w:t xml:space="preserve"> đầu tư phát triển khoa học công nghệ</w:t>
      </w:r>
      <w:r w:rsidR="003B0485">
        <w:rPr>
          <w:rFonts w:ascii="Times New Roman" w:hAnsi="Times New Roman"/>
          <w:bCs/>
          <w:sz w:val="24"/>
          <w:szCs w:val="24"/>
          <w:lang w:val="nl-NL"/>
        </w:rPr>
        <w:t xml:space="preserve"> của Chính phủ, chúng tôi kỳ vọng các quý còn lại của năm 2026 sẽ có nhiều diễn biến thuận lợi</w:t>
      </w:r>
      <w:r w:rsidR="005122D1">
        <w:rPr>
          <w:rFonts w:ascii="Times New Roman" w:hAnsi="Times New Roman"/>
          <w:bCs/>
          <w:sz w:val="24"/>
          <w:szCs w:val="24"/>
          <w:lang w:val="nl-NL"/>
        </w:rPr>
        <w:t xml:space="preserve"> hơn</w:t>
      </w:r>
      <w:r w:rsidR="005C3646">
        <w:rPr>
          <w:rFonts w:ascii="Times New Roman" w:hAnsi="Times New Roman"/>
          <w:bCs/>
          <w:sz w:val="24"/>
          <w:szCs w:val="24"/>
          <w:lang w:val="nl-NL"/>
        </w:rPr>
        <w:t xml:space="preserve"> trong các hoạt động</w:t>
      </w:r>
      <w:r w:rsidR="00CC46A4">
        <w:rPr>
          <w:rFonts w:ascii="Times New Roman" w:hAnsi="Times New Roman"/>
          <w:bCs/>
          <w:sz w:val="24"/>
          <w:szCs w:val="24"/>
          <w:lang w:val="nl-NL"/>
        </w:rPr>
        <w:t xml:space="preserve"> phát triển</w:t>
      </w:r>
      <w:r w:rsidR="005C3646">
        <w:rPr>
          <w:rFonts w:ascii="Times New Roman" w:hAnsi="Times New Roman"/>
          <w:bCs/>
          <w:sz w:val="24"/>
          <w:szCs w:val="24"/>
          <w:lang w:val="nl-NL"/>
        </w:rPr>
        <w:t xml:space="preserve"> kinh tế.</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184D02" w:rsidRPr="00BF23BE" w14:paraId="35A05785" w14:textId="77777777" w:rsidTr="00B16BF8">
        <w:trPr>
          <w:trHeight w:val="504"/>
          <w:jc w:val="center"/>
        </w:trPr>
        <w:tc>
          <w:tcPr>
            <w:tcW w:w="9900" w:type="dxa"/>
            <w:tcBorders>
              <w:bottom w:val="single" w:sz="4" w:space="0" w:color="auto"/>
            </w:tcBorders>
          </w:tcPr>
          <w:p w14:paraId="07BB4059" w14:textId="77777777" w:rsidR="00184D02" w:rsidRPr="00BF23BE" w:rsidRDefault="00184D02" w:rsidP="00B16BF8">
            <w:pPr>
              <w:tabs>
                <w:tab w:val="left" w:pos="426"/>
              </w:tabs>
              <w:spacing w:before="120" w:line="360" w:lineRule="auto"/>
              <w:jc w:val="both"/>
              <w:rPr>
                <w:rFonts w:ascii="Times New Roman" w:hAnsi="Times New Roman"/>
                <w:b/>
                <w:sz w:val="22"/>
                <w:szCs w:val="22"/>
                <w:highlight w:val="yellow"/>
                <w:lang w:val="nl-NL"/>
              </w:rPr>
            </w:pPr>
            <w:r w:rsidRPr="00930EE3">
              <w:rPr>
                <w:rFonts w:ascii="Times New Roman" w:hAnsi="Times New Roman"/>
                <w:b/>
                <w:sz w:val="22"/>
                <w:szCs w:val="22"/>
                <w:lang w:val="nl-NL"/>
              </w:rPr>
              <w:lastRenderedPageBreak/>
              <w:t>Hình 1: Tăng trưởng GDP theo quý qua các năm</w:t>
            </w:r>
          </w:p>
        </w:tc>
      </w:tr>
      <w:tr w:rsidR="00184D02" w:rsidRPr="00BF23BE" w14:paraId="37F30565" w14:textId="77777777" w:rsidTr="00B16BF8">
        <w:trPr>
          <w:trHeight w:val="4085"/>
          <w:jc w:val="center"/>
        </w:trPr>
        <w:tc>
          <w:tcPr>
            <w:tcW w:w="9900" w:type="dxa"/>
            <w:tcBorders>
              <w:top w:val="single" w:sz="4" w:space="0" w:color="auto"/>
              <w:bottom w:val="single" w:sz="4" w:space="0" w:color="auto"/>
            </w:tcBorders>
          </w:tcPr>
          <w:p w14:paraId="634A6434" w14:textId="5724591D" w:rsidR="00184D02" w:rsidRPr="00BF23BE" w:rsidRDefault="00BB6FF4" w:rsidP="00B16BF8">
            <w:pPr>
              <w:tabs>
                <w:tab w:val="left" w:pos="426"/>
              </w:tabs>
              <w:spacing w:before="120" w:line="360" w:lineRule="auto"/>
              <w:jc w:val="center"/>
              <w:rPr>
                <w:rFonts w:ascii="Times New Roman" w:hAnsi="Times New Roman"/>
                <w:bCs/>
                <w:sz w:val="22"/>
                <w:szCs w:val="22"/>
                <w:highlight w:val="yellow"/>
                <w:lang w:val="nl-NL"/>
              </w:rPr>
            </w:pPr>
            <w:r w:rsidRPr="00BB6FF4">
              <w:rPr>
                <w:rFonts w:ascii="Times New Roman" w:hAnsi="Times New Roman"/>
                <w:bCs/>
                <w:noProof/>
                <w:lang w:val="nl-NL"/>
              </w:rPr>
              <w:drawing>
                <wp:inline distT="0" distB="0" distL="0" distR="0" wp14:anchorId="287B8B6C" wp14:editId="06468385">
                  <wp:extent cx="6115372" cy="3016299"/>
                  <wp:effectExtent l="0" t="0" r="0" b="0"/>
                  <wp:docPr id="1715618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18128" name=""/>
                          <pic:cNvPicPr/>
                        </pic:nvPicPr>
                        <pic:blipFill>
                          <a:blip r:embed="rId8"/>
                          <a:stretch>
                            <a:fillRect/>
                          </a:stretch>
                        </pic:blipFill>
                        <pic:spPr>
                          <a:xfrm>
                            <a:off x="0" y="0"/>
                            <a:ext cx="6117488" cy="3017343"/>
                          </a:xfrm>
                          <a:prstGeom prst="rect">
                            <a:avLst/>
                          </a:prstGeom>
                        </pic:spPr>
                      </pic:pic>
                    </a:graphicData>
                  </a:graphic>
                </wp:inline>
              </w:drawing>
            </w:r>
          </w:p>
        </w:tc>
      </w:tr>
      <w:tr w:rsidR="00184D02" w:rsidRPr="00BF23BE" w14:paraId="2C3CCE39" w14:textId="77777777" w:rsidTr="00B16BF8">
        <w:trPr>
          <w:trHeight w:val="474"/>
          <w:jc w:val="center"/>
        </w:trPr>
        <w:tc>
          <w:tcPr>
            <w:tcW w:w="9900" w:type="dxa"/>
            <w:tcBorders>
              <w:top w:val="single" w:sz="4" w:space="0" w:color="auto"/>
            </w:tcBorders>
          </w:tcPr>
          <w:p w14:paraId="0122B9C1" w14:textId="77777777" w:rsidR="00184D02" w:rsidRPr="00BF23BE" w:rsidRDefault="00184D02" w:rsidP="00B16BF8">
            <w:pPr>
              <w:tabs>
                <w:tab w:val="left" w:pos="426"/>
              </w:tabs>
              <w:spacing w:before="120"/>
              <w:jc w:val="both"/>
              <w:rPr>
                <w:rFonts w:ascii="Times New Roman" w:hAnsi="Times New Roman"/>
                <w:bCs/>
                <w:i/>
                <w:iCs/>
                <w:highlight w:val="yellow"/>
                <w:lang w:val="nl-NL"/>
              </w:rPr>
            </w:pPr>
            <w:r w:rsidRPr="00A15C7F">
              <w:rPr>
                <w:rFonts w:ascii="Times New Roman" w:hAnsi="Times New Roman"/>
                <w:bCs/>
                <w:i/>
                <w:iCs/>
                <w:lang w:val="nl-NL"/>
              </w:rPr>
              <w:t>Nguồn: Tổng Cục Thống Kê</w:t>
            </w:r>
          </w:p>
        </w:tc>
      </w:tr>
    </w:tbl>
    <w:p w14:paraId="33C02186" w14:textId="77777777" w:rsidR="00184D02" w:rsidRPr="00BA31A8" w:rsidRDefault="00184D02" w:rsidP="00C22115">
      <w:pPr>
        <w:shd w:val="clear" w:color="auto" w:fill="FFFFFF"/>
        <w:tabs>
          <w:tab w:val="left" w:pos="426"/>
        </w:tabs>
        <w:spacing w:before="120" w:after="120" w:line="240" w:lineRule="auto"/>
        <w:jc w:val="both"/>
        <w:rPr>
          <w:rFonts w:ascii="Times New Roman" w:eastAsia="Times New Roman" w:hAnsi="Times New Roman"/>
          <w:b/>
          <w:bCs/>
          <w:sz w:val="24"/>
          <w:szCs w:val="24"/>
          <w:lang w:val="nl-NL"/>
        </w:rPr>
      </w:pPr>
      <w:r w:rsidRPr="00BA31A8">
        <w:rPr>
          <w:rFonts w:ascii="Times New Roman" w:eastAsia="Times New Roman" w:hAnsi="Times New Roman"/>
          <w:b/>
          <w:bCs/>
          <w:sz w:val="24"/>
          <w:szCs w:val="24"/>
          <w:lang w:val="nl-NL"/>
        </w:rPr>
        <w:t>Lạm</w:t>
      </w:r>
      <w:r w:rsidRPr="00BA31A8">
        <w:rPr>
          <w:rFonts w:ascii="Times New Roman" w:hAnsi="Times New Roman"/>
          <w:b/>
          <w:sz w:val="24"/>
          <w:szCs w:val="24"/>
          <w:lang w:val="nl-NL"/>
        </w:rPr>
        <w:t xml:space="preserve"> </w:t>
      </w:r>
      <w:r w:rsidRPr="00BA31A8">
        <w:rPr>
          <w:rFonts w:ascii="Times New Roman" w:eastAsia="Times New Roman" w:hAnsi="Times New Roman"/>
          <w:b/>
          <w:bCs/>
          <w:sz w:val="24"/>
          <w:szCs w:val="24"/>
          <w:lang w:val="nl-NL"/>
        </w:rPr>
        <w:t>phát</w:t>
      </w:r>
    </w:p>
    <w:p w14:paraId="73FEE0B1" w14:textId="08AE2487" w:rsidR="00CA7F9B" w:rsidRDefault="00054A96" w:rsidP="00184D02">
      <w:pPr>
        <w:spacing w:after="120" w:line="240" w:lineRule="auto"/>
        <w:jc w:val="both"/>
        <w:rPr>
          <w:rFonts w:ascii="Times New Roman" w:hAnsi="Times New Roman"/>
          <w:sz w:val="24"/>
          <w:szCs w:val="24"/>
          <w:lang w:val="nl-NL"/>
        </w:rPr>
      </w:pPr>
      <w:r w:rsidRPr="00054A96">
        <w:rPr>
          <w:rFonts w:ascii="Times New Roman" w:hAnsi="Times New Roman"/>
          <w:sz w:val="24"/>
          <w:szCs w:val="24"/>
          <w:lang w:val="nl-NL"/>
        </w:rPr>
        <w:t>Chỉ số giá tiêu dùng (CPI) tháng 3/2026 tăng 1,23% so với tháng trước do giá xăng dầu trong nước tăng cao theo giá nhiên liệu thế giới, cùng với giá vật liệu xây dựng tăng do chi phí nguyên liệu đầu vào và vận chuyển gia tăng</w:t>
      </w:r>
      <w:r>
        <w:rPr>
          <w:rFonts w:ascii="Times New Roman" w:hAnsi="Times New Roman"/>
          <w:sz w:val="24"/>
          <w:szCs w:val="24"/>
          <w:lang w:val="nl-NL"/>
        </w:rPr>
        <w:t xml:space="preserve">. </w:t>
      </w:r>
      <w:r w:rsidR="00741C10" w:rsidRPr="00741C10">
        <w:rPr>
          <w:rFonts w:ascii="Times New Roman" w:hAnsi="Times New Roman"/>
          <w:sz w:val="24"/>
          <w:szCs w:val="24"/>
          <w:lang w:val="nl-NL"/>
        </w:rPr>
        <w:t xml:space="preserve">Tính chung quý </w:t>
      </w:r>
      <w:r w:rsidR="007B7A73">
        <w:rPr>
          <w:rFonts w:ascii="Times New Roman" w:hAnsi="Times New Roman"/>
          <w:sz w:val="24"/>
          <w:szCs w:val="24"/>
          <w:lang w:val="nl-NL"/>
        </w:rPr>
        <w:t>1</w:t>
      </w:r>
      <w:r w:rsidR="00741C10" w:rsidRPr="00741C10">
        <w:rPr>
          <w:rFonts w:ascii="Times New Roman" w:hAnsi="Times New Roman"/>
          <w:sz w:val="24"/>
          <w:szCs w:val="24"/>
          <w:lang w:val="nl-NL"/>
        </w:rPr>
        <w:t>/2026, CPI tăng 3,51% so với cùng kỳ năm trước; lạm phát cơ bản tăng 3,63%.</w:t>
      </w:r>
      <w:r w:rsidR="001425C2">
        <w:rPr>
          <w:rFonts w:ascii="Times New Roman" w:hAnsi="Times New Roman"/>
          <w:sz w:val="24"/>
          <w:szCs w:val="24"/>
          <w:lang w:val="nl-NL"/>
        </w:rPr>
        <w:t xml:space="preserve"> </w:t>
      </w:r>
    </w:p>
    <w:p w14:paraId="6CD2D53A" w14:textId="0066035D" w:rsidR="00184D02" w:rsidRPr="009D10EC" w:rsidRDefault="00607EB4" w:rsidP="00184D02">
      <w:pPr>
        <w:spacing w:after="120" w:line="240" w:lineRule="auto"/>
        <w:jc w:val="both"/>
        <w:rPr>
          <w:rFonts w:ascii="Times New Roman" w:hAnsi="Times New Roman"/>
          <w:sz w:val="24"/>
          <w:szCs w:val="24"/>
          <w:lang w:val="nl-NL"/>
        </w:rPr>
      </w:pPr>
      <w:r>
        <w:rPr>
          <w:rFonts w:ascii="Times New Roman" w:hAnsi="Times New Roman"/>
          <w:sz w:val="24"/>
          <w:szCs w:val="24"/>
          <w:lang w:val="nl-NL"/>
        </w:rPr>
        <w:t>Đóng góp phần lớn vào mức tăng CPI</w:t>
      </w:r>
      <w:r w:rsidR="00830652">
        <w:rPr>
          <w:rFonts w:ascii="Times New Roman" w:hAnsi="Times New Roman"/>
          <w:sz w:val="24"/>
          <w:szCs w:val="24"/>
          <w:lang w:val="nl-NL"/>
        </w:rPr>
        <w:t xml:space="preserve"> của</w:t>
      </w:r>
      <w:r>
        <w:rPr>
          <w:rFonts w:ascii="Times New Roman" w:hAnsi="Times New Roman"/>
          <w:sz w:val="24"/>
          <w:szCs w:val="24"/>
          <w:lang w:val="nl-NL"/>
        </w:rPr>
        <w:t xml:space="preserve"> Quý 1 năm nay chủ yếu đến </w:t>
      </w:r>
      <w:r w:rsidR="00055070">
        <w:rPr>
          <w:rFonts w:ascii="Times New Roman" w:hAnsi="Times New Roman"/>
          <w:sz w:val="24"/>
          <w:szCs w:val="24"/>
          <w:lang w:val="nl-NL"/>
        </w:rPr>
        <w:t xml:space="preserve">từ (i) </w:t>
      </w:r>
      <w:r w:rsidR="00434C43">
        <w:rPr>
          <w:rFonts w:ascii="Times New Roman" w:hAnsi="Times New Roman"/>
          <w:sz w:val="24"/>
          <w:szCs w:val="24"/>
          <w:lang w:val="nl-NL"/>
        </w:rPr>
        <w:t>c</w:t>
      </w:r>
      <w:r w:rsidR="00055070" w:rsidRPr="00055070">
        <w:rPr>
          <w:rFonts w:ascii="Times New Roman" w:hAnsi="Times New Roman"/>
          <w:sz w:val="24"/>
          <w:szCs w:val="24"/>
          <w:lang w:val="nl-NL"/>
        </w:rPr>
        <w:t>hỉ số giá nhóm nhà ở và vật liệu xây dựng bình quân tăng 5,69% so với cùng kỳ năm trước, tác động làm CPI chung tăng 1,29 điểm phần trăm</w:t>
      </w:r>
      <w:r w:rsidR="00F8551B">
        <w:rPr>
          <w:rFonts w:ascii="Times New Roman" w:hAnsi="Times New Roman"/>
          <w:sz w:val="24"/>
          <w:szCs w:val="24"/>
          <w:lang w:val="nl-NL"/>
        </w:rPr>
        <w:t xml:space="preserve"> (ii) </w:t>
      </w:r>
      <w:r w:rsidR="00037EE9">
        <w:rPr>
          <w:rFonts w:ascii="Times New Roman" w:hAnsi="Times New Roman"/>
          <w:sz w:val="24"/>
          <w:szCs w:val="24"/>
          <w:lang w:val="nl-NL"/>
        </w:rPr>
        <w:t>c</w:t>
      </w:r>
      <w:r w:rsidR="00F8551B" w:rsidRPr="00F8551B">
        <w:rPr>
          <w:rFonts w:ascii="Times New Roman" w:hAnsi="Times New Roman"/>
          <w:sz w:val="24"/>
          <w:szCs w:val="24"/>
          <w:lang w:val="nl-NL"/>
        </w:rPr>
        <w:t>hỉ số giá nhóm hàng ăn và dịch vụ ăn uống tăng 4,55%, tác động làm CPI chung tăng 1,63 điểm phần trăm</w:t>
      </w:r>
      <w:r w:rsidR="00037EE9">
        <w:rPr>
          <w:rFonts w:ascii="Times New Roman" w:hAnsi="Times New Roman"/>
          <w:sz w:val="24"/>
          <w:szCs w:val="24"/>
          <w:lang w:val="nl-NL"/>
        </w:rPr>
        <w:t xml:space="preserve"> </w:t>
      </w:r>
      <w:r w:rsidR="002008FA">
        <w:rPr>
          <w:rFonts w:ascii="Times New Roman" w:hAnsi="Times New Roman"/>
          <w:sz w:val="24"/>
          <w:szCs w:val="24"/>
          <w:lang w:val="nl-NL"/>
        </w:rPr>
        <w:t>(iii)</w:t>
      </w:r>
      <w:r w:rsidR="00C11F93">
        <w:rPr>
          <w:rFonts w:ascii="Times New Roman" w:hAnsi="Times New Roman"/>
          <w:sz w:val="24"/>
          <w:szCs w:val="24"/>
          <w:lang w:val="nl-NL"/>
        </w:rPr>
        <w:t xml:space="preserve"> </w:t>
      </w:r>
      <w:r w:rsidR="003930D6">
        <w:rPr>
          <w:rFonts w:ascii="Times New Roman" w:hAnsi="Times New Roman"/>
          <w:sz w:val="24"/>
          <w:szCs w:val="24"/>
          <w:lang w:val="nl-NL"/>
        </w:rPr>
        <w:t>c</w:t>
      </w:r>
      <w:r w:rsidR="00C11F93" w:rsidRPr="00C11F93">
        <w:rPr>
          <w:rFonts w:ascii="Times New Roman" w:hAnsi="Times New Roman"/>
          <w:sz w:val="24"/>
          <w:szCs w:val="24"/>
          <w:lang w:val="nl-NL"/>
        </w:rPr>
        <w:t>hỉ số giá nhóm giáo dục tăng 3,21%, làm CPI chung tăng 0,19 điểm phần trăm do một số trường dân lập, tư thục, dạy nghề đã điều chỉnh học phí trong năm học 2025-2026</w:t>
      </w:r>
      <w:r w:rsidR="00CA7F9B">
        <w:rPr>
          <w:rFonts w:ascii="Times New Roman" w:hAnsi="Times New Roman"/>
          <w:sz w:val="24"/>
          <w:szCs w:val="24"/>
          <w:lang w:val="nl-NL"/>
        </w:rPr>
        <w:t xml:space="preserve">. </w:t>
      </w:r>
    </w:p>
    <w:p w14:paraId="6F4AF576" w14:textId="5A9AC6DA" w:rsidR="00184D02" w:rsidRPr="008A4EF6" w:rsidRDefault="00184D02" w:rsidP="00184D02">
      <w:pPr>
        <w:spacing w:after="120" w:line="240" w:lineRule="auto"/>
        <w:jc w:val="both"/>
        <w:rPr>
          <w:rFonts w:ascii="Times New Roman" w:hAnsi="Times New Roman"/>
          <w:sz w:val="24"/>
          <w:szCs w:val="24"/>
          <w:lang w:val="nl-NL"/>
        </w:rPr>
      </w:pPr>
      <w:r w:rsidRPr="008A4EF6">
        <w:rPr>
          <w:rFonts w:ascii="Times New Roman" w:hAnsi="Times New Roman"/>
          <w:sz w:val="24"/>
          <w:szCs w:val="24"/>
          <w:lang w:val="nl-NL"/>
        </w:rPr>
        <w:t>Đánh giá về lạm phát</w:t>
      </w:r>
      <w:r w:rsidR="00836E01">
        <w:rPr>
          <w:rFonts w:ascii="Times New Roman" w:hAnsi="Times New Roman"/>
          <w:sz w:val="24"/>
          <w:szCs w:val="24"/>
          <w:lang w:val="nl-NL"/>
        </w:rPr>
        <w:t xml:space="preserve"> của</w:t>
      </w:r>
      <w:r w:rsidRPr="008A4EF6">
        <w:rPr>
          <w:rFonts w:ascii="Times New Roman" w:hAnsi="Times New Roman"/>
          <w:sz w:val="24"/>
          <w:szCs w:val="24"/>
          <w:lang w:val="nl-NL"/>
        </w:rPr>
        <w:t xml:space="preserve"> năm 202</w:t>
      </w:r>
      <w:r w:rsidR="00B34DBB" w:rsidRPr="008A4EF6">
        <w:rPr>
          <w:rFonts w:ascii="Times New Roman" w:hAnsi="Times New Roman"/>
          <w:sz w:val="24"/>
          <w:szCs w:val="24"/>
          <w:lang w:val="nl-NL"/>
        </w:rPr>
        <w:t>6</w:t>
      </w:r>
      <w:r w:rsidRPr="008A4EF6">
        <w:rPr>
          <w:rFonts w:ascii="Times New Roman" w:hAnsi="Times New Roman"/>
          <w:sz w:val="24"/>
          <w:szCs w:val="24"/>
          <w:lang w:val="nl-NL"/>
        </w:rPr>
        <w:t xml:space="preserve">, chúng tôi cho rằng có </w:t>
      </w:r>
      <w:r w:rsidR="005C587D">
        <w:rPr>
          <w:rFonts w:ascii="Times New Roman" w:hAnsi="Times New Roman"/>
          <w:sz w:val="24"/>
          <w:szCs w:val="24"/>
          <w:lang w:val="nl-NL"/>
        </w:rPr>
        <w:t>các</w:t>
      </w:r>
      <w:r w:rsidRPr="008A4EF6">
        <w:rPr>
          <w:rFonts w:ascii="Times New Roman" w:hAnsi="Times New Roman"/>
          <w:sz w:val="24"/>
          <w:szCs w:val="24"/>
          <w:lang w:val="nl-NL"/>
        </w:rPr>
        <w:t xml:space="preserve"> áp lực đến từ</w:t>
      </w:r>
      <w:r w:rsidR="00DE4386">
        <w:rPr>
          <w:rFonts w:ascii="Times New Roman" w:hAnsi="Times New Roman"/>
          <w:sz w:val="24"/>
          <w:szCs w:val="24"/>
          <w:lang w:val="nl-NL"/>
        </w:rPr>
        <w:t xml:space="preserve"> các nhân tố sau:</w:t>
      </w:r>
      <w:r w:rsidRPr="008A4EF6">
        <w:rPr>
          <w:rFonts w:ascii="Times New Roman" w:hAnsi="Times New Roman"/>
          <w:sz w:val="24"/>
          <w:szCs w:val="24"/>
          <w:lang w:val="nl-NL"/>
        </w:rPr>
        <w:t xml:space="preserve"> (</w:t>
      </w:r>
      <w:r w:rsidR="00983617">
        <w:rPr>
          <w:rFonts w:ascii="Times New Roman" w:hAnsi="Times New Roman"/>
          <w:sz w:val="24"/>
          <w:szCs w:val="24"/>
          <w:lang w:val="nl-NL"/>
        </w:rPr>
        <w:t>i</w:t>
      </w:r>
      <w:r w:rsidRPr="008A4EF6">
        <w:rPr>
          <w:rFonts w:ascii="Times New Roman" w:hAnsi="Times New Roman"/>
          <w:sz w:val="24"/>
          <w:szCs w:val="24"/>
          <w:lang w:val="nl-NL"/>
        </w:rPr>
        <w:t>)</w:t>
      </w:r>
      <w:r w:rsidR="0097018A" w:rsidRPr="0097018A">
        <w:rPr>
          <w:rFonts w:ascii="Times New Roman" w:hAnsi="Times New Roman"/>
          <w:sz w:val="24"/>
          <w:szCs w:val="24"/>
          <w:lang w:val="nl-NL"/>
        </w:rPr>
        <w:t xml:space="preserve"> </w:t>
      </w:r>
      <w:r w:rsidR="0097018A" w:rsidRPr="00492609">
        <w:rPr>
          <w:rFonts w:ascii="Times New Roman" w:hAnsi="Times New Roman"/>
          <w:sz w:val="24"/>
          <w:szCs w:val="24"/>
          <w:lang w:val="nl-NL"/>
        </w:rPr>
        <w:t>Việt Nam tiếp tục lộ trình thị trường hóa đối với các dịch vụ do Nhà nước quản lý (</w:t>
      </w:r>
      <w:r w:rsidR="006B06B1">
        <w:rPr>
          <w:rFonts w:ascii="Times New Roman" w:hAnsi="Times New Roman"/>
          <w:sz w:val="24"/>
          <w:szCs w:val="24"/>
          <w:lang w:val="nl-NL"/>
        </w:rPr>
        <w:t xml:space="preserve">bao gồm </w:t>
      </w:r>
      <w:r w:rsidR="0097018A" w:rsidRPr="00492609">
        <w:rPr>
          <w:rFonts w:ascii="Times New Roman" w:hAnsi="Times New Roman"/>
          <w:sz w:val="24"/>
          <w:szCs w:val="24"/>
          <w:lang w:val="nl-NL"/>
        </w:rPr>
        <w:t>điện, học phí</w:t>
      </w:r>
      <w:r w:rsidR="005A23DD">
        <w:rPr>
          <w:rFonts w:ascii="Times New Roman" w:hAnsi="Times New Roman"/>
          <w:sz w:val="24"/>
          <w:szCs w:val="24"/>
          <w:lang w:val="nl-NL"/>
        </w:rPr>
        <w:t xml:space="preserve"> và</w:t>
      </w:r>
      <w:r w:rsidR="0097018A" w:rsidRPr="00492609">
        <w:rPr>
          <w:rFonts w:ascii="Times New Roman" w:hAnsi="Times New Roman"/>
          <w:sz w:val="24"/>
          <w:szCs w:val="24"/>
          <w:lang w:val="nl-NL"/>
        </w:rPr>
        <w:t xml:space="preserve"> dịch vụ y tế)</w:t>
      </w:r>
      <w:r w:rsidR="0097018A">
        <w:rPr>
          <w:rFonts w:ascii="Times New Roman" w:hAnsi="Times New Roman"/>
          <w:sz w:val="24"/>
          <w:szCs w:val="24"/>
          <w:lang w:val="nl-NL"/>
        </w:rPr>
        <w:t>; (ii)</w:t>
      </w:r>
      <w:r w:rsidR="002447DB">
        <w:rPr>
          <w:rFonts w:ascii="Times New Roman" w:hAnsi="Times New Roman"/>
          <w:sz w:val="24"/>
          <w:szCs w:val="24"/>
          <w:lang w:val="nl-NL"/>
        </w:rPr>
        <w:t xml:space="preserve"> Các biến động địa chính trị</w:t>
      </w:r>
      <w:r w:rsidR="00B10F06">
        <w:rPr>
          <w:rFonts w:ascii="Times New Roman" w:hAnsi="Times New Roman"/>
          <w:sz w:val="24"/>
          <w:szCs w:val="24"/>
          <w:lang w:val="nl-NL"/>
        </w:rPr>
        <w:t xml:space="preserve"> trên thế giới</w:t>
      </w:r>
      <w:r w:rsidR="005C30D6">
        <w:rPr>
          <w:rFonts w:ascii="Times New Roman" w:hAnsi="Times New Roman"/>
          <w:sz w:val="24"/>
          <w:szCs w:val="24"/>
          <w:lang w:val="nl-NL"/>
        </w:rPr>
        <w:t xml:space="preserve"> tiếp tục </w:t>
      </w:r>
      <w:r w:rsidR="009C4059">
        <w:rPr>
          <w:rFonts w:ascii="Times New Roman" w:hAnsi="Times New Roman"/>
          <w:sz w:val="24"/>
          <w:szCs w:val="24"/>
          <w:lang w:val="nl-NL"/>
        </w:rPr>
        <w:t>diễn biến</w:t>
      </w:r>
      <w:r w:rsidR="005C30D6">
        <w:rPr>
          <w:rFonts w:ascii="Times New Roman" w:hAnsi="Times New Roman"/>
          <w:sz w:val="24"/>
          <w:szCs w:val="24"/>
          <w:lang w:val="nl-NL"/>
        </w:rPr>
        <w:t xml:space="preserve"> phức tạp</w:t>
      </w:r>
      <w:r w:rsidR="004D20A2">
        <w:rPr>
          <w:rFonts w:ascii="Times New Roman" w:hAnsi="Times New Roman"/>
          <w:sz w:val="24"/>
          <w:szCs w:val="24"/>
          <w:lang w:val="nl-NL"/>
        </w:rPr>
        <w:t xml:space="preserve"> </w:t>
      </w:r>
      <w:r w:rsidR="00B10F06">
        <w:rPr>
          <w:rFonts w:ascii="Times New Roman" w:hAnsi="Times New Roman"/>
          <w:sz w:val="24"/>
          <w:szCs w:val="24"/>
          <w:lang w:val="nl-NL"/>
        </w:rPr>
        <w:t>gây biến động giá năng lượng và đứt gãy chuỗi cung ứng toàn cầu</w:t>
      </w:r>
      <w:r w:rsidR="00654529">
        <w:rPr>
          <w:rFonts w:ascii="Times New Roman" w:hAnsi="Times New Roman"/>
          <w:sz w:val="24"/>
          <w:szCs w:val="24"/>
          <w:lang w:val="nl-NL"/>
        </w:rPr>
        <w:t>, ảnh hưởng</w:t>
      </w:r>
      <w:r w:rsidR="00CA5157">
        <w:rPr>
          <w:rFonts w:ascii="Times New Roman" w:hAnsi="Times New Roman"/>
          <w:sz w:val="24"/>
          <w:szCs w:val="24"/>
          <w:lang w:val="nl-NL"/>
        </w:rPr>
        <w:t xml:space="preserve"> </w:t>
      </w:r>
      <w:r w:rsidR="00DC02C5">
        <w:rPr>
          <w:rFonts w:ascii="Times New Roman" w:hAnsi="Times New Roman"/>
          <w:sz w:val="24"/>
          <w:szCs w:val="24"/>
          <w:lang w:val="nl-NL"/>
        </w:rPr>
        <w:t>tiêu cực</w:t>
      </w:r>
      <w:r w:rsidR="00654529">
        <w:rPr>
          <w:rFonts w:ascii="Times New Roman" w:hAnsi="Times New Roman"/>
          <w:sz w:val="24"/>
          <w:szCs w:val="24"/>
          <w:lang w:val="nl-NL"/>
        </w:rPr>
        <w:t xml:space="preserve"> đến nhóm hàng giao thông và nhiên liệu trong nước</w:t>
      </w:r>
      <w:r w:rsidRPr="008A4EF6">
        <w:rPr>
          <w:rFonts w:ascii="Times New Roman" w:hAnsi="Times New Roman"/>
          <w:sz w:val="24"/>
          <w:szCs w:val="24"/>
          <w:lang w:val="nl-NL"/>
        </w:rPr>
        <w:t xml:space="preserve"> và (</w:t>
      </w:r>
      <w:r w:rsidR="007466B3">
        <w:rPr>
          <w:rFonts w:ascii="Times New Roman" w:hAnsi="Times New Roman"/>
          <w:sz w:val="24"/>
          <w:szCs w:val="24"/>
          <w:lang w:val="nl-NL"/>
        </w:rPr>
        <w:t>ii</w:t>
      </w:r>
      <w:r w:rsidR="00C26795">
        <w:rPr>
          <w:rFonts w:ascii="Times New Roman" w:hAnsi="Times New Roman"/>
          <w:sz w:val="24"/>
          <w:szCs w:val="24"/>
          <w:lang w:val="nl-NL"/>
        </w:rPr>
        <w:t>i</w:t>
      </w:r>
      <w:r w:rsidRPr="008A4EF6">
        <w:rPr>
          <w:rFonts w:ascii="Times New Roman" w:hAnsi="Times New Roman"/>
          <w:sz w:val="24"/>
          <w:szCs w:val="24"/>
          <w:lang w:val="nl-NL"/>
        </w:rPr>
        <w:t xml:space="preserve">) </w:t>
      </w:r>
      <w:r w:rsidR="00FC2729">
        <w:rPr>
          <w:rFonts w:ascii="Times New Roman" w:hAnsi="Times New Roman"/>
          <w:sz w:val="24"/>
          <w:szCs w:val="24"/>
          <w:lang w:val="nl-NL"/>
        </w:rPr>
        <w:t>Chính sách đầu tư công, phát triển cơ sở hạ tầng được đẩy mạnh, dẫn đến sự thiếu hụt</w:t>
      </w:r>
      <w:r w:rsidR="00BD76D1">
        <w:rPr>
          <w:rFonts w:ascii="Times New Roman" w:hAnsi="Times New Roman"/>
          <w:sz w:val="24"/>
          <w:szCs w:val="24"/>
          <w:lang w:val="nl-NL"/>
        </w:rPr>
        <w:t xml:space="preserve"> và tăng giá </w:t>
      </w:r>
      <w:r w:rsidR="000E639A">
        <w:rPr>
          <w:rFonts w:ascii="Times New Roman" w:hAnsi="Times New Roman"/>
          <w:sz w:val="24"/>
          <w:szCs w:val="24"/>
          <w:lang w:val="nl-NL"/>
        </w:rPr>
        <w:t>nguyên vật liệu dùng trong xây dựng và sản xuất</w:t>
      </w:r>
      <w:r w:rsidR="00721916">
        <w:rPr>
          <w:rFonts w:ascii="Times New Roman" w:hAnsi="Times New Roman"/>
          <w:sz w:val="24"/>
          <w:szCs w:val="24"/>
          <w:lang w:val="nl-NL"/>
        </w:rPr>
        <w:t>, góp phần</w:t>
      </w:r>
      <w:r w:rsidR="00843C04">
        <w:rPr>
          <w:rFonts w:ascii="Times New Roman" w:hAnsi="Times New Roman"/>
          <w:sz w:val="24"/>
          <w:szCs w:val="24"/>
          <w:lang w:val="nl-NL"/>
        </w:rPr>
        <w:t xml:space="preserve"> làm</w:t>
      </w:r>
      <w:r w:rsidR="00721916">
        <w:rPr>
          <w:rFonts w:ascii="Times New Roman" w:hAnsi="Times New Roman"/>
          <w:sz w:val="24"/>
          <w:szCs w:val="24"/>
          <w:lang w:val="nl-NL"/>
        </w:rPr>
        <w:t xml:space="preserve"> gia tăng chi phí đầu vào </w:t>
      </w:r>
      <w:r w:rsidR="000C191C">
        <w:rPr>
          <w:rFonts w:ascii="Times New Roman" w:hAnsi="Times New Roman"/>
          <w:sz w:val="24"/>
          <w:szCs w:val="24"/>
          <w:lang w:val="nl-NL"/>
        </w:rPr>
        <w:t>của</w:t>
      </w:r>
      <w:r w:rsidR="00721916">
        <w:rPr>
          <w:rFonts w:ascii="Times New Roman" w:hAnsi="Times New Roman"/>
          <w:sz w:val="24"/>
          <w:szCs w:val="24"/>
          <w:lang w:val="nl-NL"/>
        </w:rPr>
        <w:t xml:space="preserve"> doanh nghiệp và nền kinh tế</w:t>
      </w:r>
      <w:r w:rsidR="00650FBD">
        <w:rPr>
          <w:rFonts w:ascii="Times New Roman" w:hAnsi="Times New Roman"/>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184D02" w:rsidRPr="00BF23BE" w14:paraId="03BFD8C2" w14:textId="77777777" w:rsidTr="00B16BF8">
        <w:trPr>
          <w:trHeight w:val="471"/>
          <w:jc w:val="center"/>
        </w:trPr>
        <w:tc>
          <w:tcPr>
            <w:tcW w:w="9846" w:type="dxa"/>
            <w:tcBorders>
              <w:bottom w:val="single" w:sz="4" w:space="0" w:color="auto"/>
            </w:tcBorders>
          </w:tcPr>
          <w:p w14:paraId="29B79AF1" w14:textId="77777777" w:rsidR="00184D02" w:rsidRPr="00BF23BE" w:rsidRDefault="00184D02" w:rsidP="00B16BF8">
            <w:pPr>
              <w:tabs>
                <w:tab w:val="left" w:pos="426"/>
              </w:tabs>
              <w:spacing w:before="120" w:line="360" w:lineRule="auto"/>
              <w:jc w:val="both"/>
              <w:rPr>
                <w:rFonts w:ascii="Times New Roman" w:hAnsi="Times New Roman"/>
                <w:b/>
                <w:sz w:val="22"/>
                <w:szCs w:val="22"/>
                <w:highlight w:val="yellow"/>
                <w:lang w:val="nl-NL"/>
              </w:rPr>
            </w:pPr>
            <w:r w:rsidRPr="00D935E0">
              <w:rPr>
                <w:rFonts w:ascii="Times New Roman" w:hAnsi="Times New Roman"/>
                <w:b/>
                <w:sz w:val="22"/>
                <w:szCs w:val="22"/>
                <w:lang w:val="nl-NL"/>
              </w:rPr>
              <w:t>Hình 2: Lạm phát Việt Nam qua các tháng</w:t>
            </w:r>
          </w:p>
        </w:tc>
      </w:tr>
      <w:tr w:rsidR="00184D02" w:rsidRPr="00BF23BE" w14:paraId="6B5DCCA9" w14:textId="77777777" w:rsidTr="00B16BF8">
        <w:trPr>
          <w:trHeight w:val="3905"/>
          <w:jc w:val="center"/>
        </w:trPr>
        <w:tc>
          <w:tcPr>
            <w:tcW w:w="9846" w:type="dxa"/>
            <w:tcBorders>
              <w:top w:val="single" w:sz="4" w:space="0" w:color="auto"/>
              <w:bottom w:val="single" w:sz="4" w:space="0" w:color="auto"/>
            </w:tcBorders>
          </w:tcPr>
          <w:p w14:paraId="71EB4FB5" w14:textId="642DDD88" w:rsidR="00184D02" w:rsidRPr="00BF23BE" w:rsidRDefault="00A442E8" w:rsidP="00B16BF8">
            <w:pPr>
              <w:tabs>
                <w:tab w:val="left" w:pos="426"/>
              </w:tabs>
              <w:spacing w:before="120" w:line="360" w:lineRule="auto"/>
              <w:jc w:val="center"/>
              <w:rPr>
                <w:rFonts w:ascii="Times New Roman" w:hAnsi="Times New Roman"/>
                <w:bCs/>
                <w:sz w:val="22"/>
                <w:szCs w:val="22"/>
                <w:highlight w:val="yellow"/>
                <w:lang w:val="nl-NL"/>
              </w:rPr>
            </w:pPr>
            <w:r w:rsidRPr="00A442E8">
              <w:rPr>
                <w:rFonts w:ascii="Times New Roman" w:hAnsi="Times New Roman"/>
                <w:bCs/>
                <w:noProof/>
                <w:lang w:val="nl-NL"/>
              </w:rPr>
              <w:lastRenderedPageBreak/>
              <w:drawing>
                <wp:inline distT="0" distB="0" distL="0" distR="0" wp14:anchorId="4E98861E" wp14:editId="37C1A63F">
                  <wp:extent cx="6076950" cy="2806812"/>
                  <wp:effectExtent l="0" t="0" r="0" b="0"/>
                  <wp:docPr id="40367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78430" name=""/>
                          <pic:cNvPicPr/>
                        </pic:nvPicPr>
                        <pic:blipFill rotWithShape="1">
                          <a:blip r:embed="rId9"/>
                          <a:srcRect r="549"/>
                          <a:stretch>
                            <a:fillRect/>
                          </a:stretch>
                        </pic:blipFill>
                        <pic:spPr bwMode="auto">
                          <a:xfrm>
                            <a:off x="0" y="0"/>
                            <a:ext cx="6092206" cy="2813858"/>
                          </a:xfrm>
                          <a:prstGeom prst="rect">
                            <a:avLst/>
                          </a:prstGeom>
                          <a:ln>
                            <a:noFill/>
                          </a:ln>
                          <a:extLst>
                            <a:ext uri="{53640926-AAD7-44D8-BBD7-CCE9431645EC}">
                              <a14:shadowObscured xmlns:a14="http://schemas.microsoft.com/office/drawing/2010/main"/>
                            </a:ext>
                          </a:extLst>
                        </pic:spPr>
                      </pic:pic>
                    </a:graphicData>
                  </a:graphic>
                </wp:inline>
              </w:drawing>
            </w:r>
          </w:p>
        </w:tc>
      </w:tr>
      <w:tr w:rsidR="00184D02" w:rsidRPr="00BF23BE" w14:paraId="65F1315D" w14:textId="77777777" w:rsidTr="00B16BF8">
        <w:trPr>
          <w:trHeight w:val="443"/>
          <w:jc w:val="center"/>
        </w:trPr>
        <w:tc>
          <w:tcPr>
            <w:tcW w:w="9846" w:type="dxa"/>
            <w:tcBorders>
              <w:top w:val="single" w:sz="4" w:space="0" w:color="auto"/>
            </w:tcBorders>
          </w:tcPr>
          <w:p w14:paraId="08815D9E" w14:textId="77777777" w:rsidR="00184D02" w:rsidRPr="00BF23BE" w:rsidRDefault="00184D02" w:rsidP="00B16BF8">
            <w:pPr>
              <w:tabs>
                <w:tab w:val="left" w:pos="426"/>
              </w:tabs>
              <w:spacing w:before="120" w:line="360" w:lineRule="auto"/>
              <w:jc w:val="both"/>
              <w:rPr>
                <w:rFonts w:ascii="Times New Roman" w:hAnsi="Times New Roman"/>
                <w:bCs/>
                <w:i/>
                <w:iCs/>
                <w:highlight w:val="yellow"/>
                <w:lang w:val="nl-NL"/>
              </w:rPr>
            </w:pPr>
            <w:r w:rsidRPr="001664E7">
              <w:rPr>
                <w:rFonts w:ascii="Times New Roman" w:hAnsi="Times New Roman"/>
                <w:bCs/>
                <w:i/>
                <w:iCs/>
                <w:lang w:val="nl-NL"/>
              </w:rPr>
              <w:t>Nguồn: Tổng Cục Thống Kê</w:t>
            </w:r>
          </w:p>
        </w:tc>
      </w:tr>
    </w:tbl>
    <w:p w14:paraId="70FFBB1D" w14:textId="77777777" w:rsidR="00184D02" w:rsidRPr="00D75CA6" w:rsidRDefault="00184D02" w:rsidP="004A3CDC">
      <w:pPr>
        <w:shd w:val="clear" w:color="auto" w:fill="FFFFFF"/>
        <w:tabs>
          <w:tab w:val="left" w:pos="426"/>
        </w:tabs>
        <w:spacing w:before="120" w:after="0" w:line="240" w:lineRule="auto"/>
        <w:jc w:val="both"/>
        <w:rPr>
          <w:rFonts w:ascii="Times New Roman" w:hAnsi="Times New Roman"/>
          <w:b/>
          <w:sz w:val="24"/>
          <w:szCs w:val="24"/>
          <w:lang w:val="nl-NL"/>
        </w:rPr>
      </w:pPr>
      <w:r w:rsidRPr="00D75CA6">
        <w:rPr>
          <w:rFonts w:ascii="Times New Roman" w:eastAsia="Times New Roman" w:hAnsi="Times New Roman"/>
          <w:b/>
          <w:bCs/>
          <w:sz w:val="24"/>
          <w:szCs w:val="24"/>
          <w:lang w:val="nl-NL"/>
        </w:rPr>
        <w:t>Hoạt động xuất nhập khẩu hàng hoá</w:t>
      </w:r>
    </w:p>
    <w:p w14:paraId="1DBA2AD1" w14:textId="72BBE93C" w:rsidR="00184D02" w:rsidRPr="00BF23BE" w:rsidRDefault="008F1B0C" w:rsidP="00184D02">
      <w:pPr>
        <w:shd w:val="clear" w:color="auto" w:fill="FFFFFF"/>
        <w:tabs>
          <w:tab w:val="left" w:pos="426"/>
        </w:tabs>
        <w:spacing w:before="120" w:after="0" w:line="240" w:lineRule="auto"/>
        <w:jc w:val="both"/>
        <w:rPr>
          <w:rFonts w:ascii="Times New Roman" w:eastAsia="Times New Roman" w:hAnsi="Times New Roman"/>
          <w:sz w:val="24"/>
          <w:szCs w:val="24"/>
          <w:highlight w:val="yellow"/>
          <w:lang w:val="nl-NL"/>
        </w:rPr>
      </w:pPr>
      <w:r w:rsidRPr="008F1B0C">
        <w:rPr>
          <w:rFonts w:ascii="Times New Roman" w:eastAsia="Times New Roman" w:hAnsi="Times New Roman"/>
          <w:sz w:val="24"/>
          <w:szCs w:val="24"/>
          <w:lang w:val="nl-NL"/>
        </w:rPr>
        <w:t xml:space="preserve">Tính chung </w:t>
      </w:r>
      <w:r w:rsidR="004A24E7">
        <w:rPr>
          <w:rFonts w:ascii="Times New Roman" w:eastAsia="Times New Roman" w:hAnsi="Times New Roman"/>
          <w:sz w:val="24"/>
          <w:szCs w:val="24"/>
          <w:lang w:val="nl-NL"/>
        </w:rPr>
        <w:t>q</w:t>
      </w:r>
      <w:r w:rsidRPr="008F1B0C">
        <w:rPr>
          <w:rFonts w:ascii="Times New Roman" w:eastAsia="Times New Roman" w:hAnsi="Times New Roman"/>
          <w:sz w:val="24"/>
          <w:szCs w:val="24"/>
          <w:lang w:val="nl-NL"/>
        </w:rPr>
        <w:t xml:space="preserve">uý </w:t>
      </w:r>
      <w:r w:rsidR="004C358A">
        <w:rPr>
          <w:rFonts w:ascii="Times New Roman" w:eastAsia="Times New Roman" w:hAnsi="Times New Roman"/>
          <w:sz w:val="24"/>
          <w:szCs w:val="24"/>
          <w:lang w:val="nl-NL"/>
        </w:rPr>
        <w:t>1</w:t>
      </w:r>
      <w:r w:rsidRPr="008F1B0C">
        <w:rPr>
          <w:rFonts w:ascii="Times New Roman" w:eastAsia="Times New Roman" w:hAnsi="Times New Roman"/>
          <w:sz w:val="24"/>
          <w:szCs w:val="24"/>
          <w:lang w:val="nl-NL"/>
        </w:rPr>
        <w:t>/2026, tổng kim ngạch xuất, nhập khẩu hàng hóa</w:t>
      </w:r>
      <w:r w:rsidR="00F23ACD">
        <w:rPr>
          <w:rFonts w:ascii="Times New Roman" w:eastAsia="Times New Roman" w:hAnsi="Times New Roman"/>
          <w:sz w:val="24"/>
          <w:szCs w:val="24"/>
          <w:lang w:val="nl-NL"/>
        </w:rPr>
        <w:t xml:space="preserve"> của Việt Nam</w:t>
      </w:r>
      <w:r w:rsidRPr="008F1B0C">
        <w:rPr>
          <w:rFonts w:ascii="Times New Roman" w:eastAsia="Times New Roman" w:hAnsi="Times New Roman"/>
          <w:sz w:val="24"/>
          <w:szCs w:val="24"/>
          <w:lang w:val="nl-NL"/>
        </w:rPr>
        <w:t xml:space="preserve"> đạt 249,50 tỷ USD, tăng 23,0% so với cùng kỳ năm trước, trong đó xuất khẩu tăng 19,1%; nhập khẩu tăng 27,0%. Cán cân thương mại hàng hóa nhập siêu 3,64 tỷ USD</w:t>
      </w:r>
      <w:r w:rsidR="00184D02" w:rsidRPr="008F1B0C">
        <w:rPr>
          <w:rFonts w:ascii="Times New Roman" w:eastAsia="Times New Roman" w:hAnsi="Times New Roman"/>
          <w:sz w:val="24"/>
          <w:szCs w:val="24"/>
          <w:lang w:val="nl-NL"/>
        </w:rPr>
        <w:t>.</w:t>
      </w:r>
      <w:r w:rsidR="00954FD7">
        <w:rPr>
          <w:rFonts w:ascii="Times New Roman" w:eastAsia="Times New Roman" w:hAnsi="Times New Roman"/>
          <w:sz w:val="24"/>
          <w:szCs w:val="24"/>
          <w:lang w:val="nl-NL"/>
        </w:rPr>
        <w:t xml:space="preserve"> Trong đó</w:t>
      </w:r>
      <w:r w:rsidR="0058087E">
        <w:rPr>
          <w:rFonts w:ascii="Times New Roman" w:eastAsia="Times New Roman" w:hAnsi="Times New Roman"/>
          <w:sz w:val="24"/>
          <w:szCs w:val="24"/>
          <w:lang w:val="nl-NL"/>
        </w:rPr>
        <w:t>:</w:t>
      </w:r>
    </w:p>
    <w:p w14:paraId="0A096155" w14:textId="5E8B5C5B" w:rsidR="00184D02" w:rsidRPr="00D57757" w:rsidRDefault="00A4178E" w:rsidP="009F5EEA">
      <w:pPr>
        <w:pStyle w:val="ListParagraph"/>
        <w:numPr>
          <w:ilvl w:val="0"/>
          <w:numId w:val="23"/>
        </w:numPr>
        <w:shd w:val="clear" w:color="auto" w:fill="FFFFFF"/>
        <w:tabs>
          <w:tab w:val="left" w:pos="426"/>
        </w:tabs>
        <w:spacing w:before="120" w:after="120" w:line="240" w:lineRule="auto"/>
        <w:contextualSpacing w:val="0"/>
        <w:jc w:val="both"/>
        <w:rPr>
          <w:rFonts w:ascii="Times New Roman" w:eastAsia="Times New Roman" w:hAnsi="Times New Roman"/>
          <w:sz w:val="24"/>
          <w:szCs w:val="24"/>
          <w:lang w:val="nl-NL"/>
        </w:rPr>
      </w:pPr>
      <w:r>
        <w:rPr>
          <w:rFonts w:ascii="Times New Roman" w:eastAsia="Times New Roman" w:hAnsi="Times New Roman"/>
          <w:sz w:val="24"/>
          <w:szCs w:val="24"/>
          <w:lang w:val="nl-NL"/>
        </w:rPr>
        <w:t>K</w:t>
      </w:r>
      <w:r w:rsidR="00DA5728" w:rsidRPr="00D57757">
        <w:rPr>
          <w:rFonts w:ascii="Times New Roman" w:eastAsia="Times New Roman" w:hAnsi="Times New Roman"/>
          <w:sz w:val="24"/>
          <w:szCs w:val="24"/>
          <w:lang w:val="nl-NL"/>
        </w:rPr>
        <w:t>im ngạch xuất khẩu</w:t>
      </w:r>
      <w:r w:rsidR="0077398E">
        <w:rPr>
          <w:rFonts w:ascii="Times New Roman" w:eastAsia="Times New Roman" w:hAnsi="Times New Roman"/>
          <w:sz w:val="24"/>
          <w:szCs w:val="24"/>
          <w:lang w:val="nl-NL"/>
        </w:rPr>
        <w:t xml:space="preserve"> </w:t>
      </w:r>
      <w:r w:rsidR="00DA5728" w:rsidRPr="00D57757">
        <w:rPr>
          <w:rFonts w:ascii="Times New Roman" w:eastAsia="Times New Roman" w:hAnsi="Times New Roman"/>
          <w:sz w:val="24"/>
          <w:szCs w:val="24"/>
          <w:lang w:val="nl-NL"/>
        </w:rPr>
        <w:t xml:space="preserve">hàng hóa </w:t>
      </w:r>
      <w:r w:rsidR="00406CA9">
        <w:rPr>
          <w:rFonts w:ascii="Times New Roman" w:eastAsia="Times New Roman" w:hAnsi="Times New Roman"/>
          <w:sz w:val="24"/>
          <w:szCs w:val="24"/>
          <w:lang w:val="nl-NL"/>
        </w:rPr>
        <w:t>q</w:t>
      </w:r>
      <w:r w:rsidR="0077398E" w:rsidRPr="00D57757">
        <w:rPr>
          <w:rFonts w:ascii="Times New Roman" w:eastAsia="Times New Roman" w:hAnsi="Times New Roman"/>
          <w:sz w:val="24"/>
          <w:szCs w:val="24"/>
          <w:lang w:val="nl-NL"/>
        </w:rPr>
        <w:t xml:space="preserve">uý </w:t>
      </w:r>
      <w:r w:rsidR="0077398E">
        <w:rPr>
          <w:rFonts w:ascii="Times New Roman" w:eastAsia="Times New Roman" w:hAnsi="Times New Roman"/>
          <w:sz w:val="24"/>
          <w:szCs w:val="24"/>
          <w:lang w:val="nl-NL"/>
        </w:rPr>
        <w:t>1</w:t>
      </w:r>
      <w:r w:rsidR="0077398E" w:rsidRPr="00D57757">
        <w:rPr>
          <w:rFonts w:ascii="Times New Roman" w:eastAsia="Times New Roman" w:hAnsi="Times New Roman"/>
          <w:sz w:val="24"/>
          <w:szCs w:val="24"/>
          <w:lang w:val="nl-NL"/>
        </w:rPr>
        <w:t xml:space="preserve">/2026 </w:t>
      </w:r>
      <w:r w:rsidR="00DA5728" w:rsidRPr="00D57757">
        <w:rPr>
          <w:rFonts w:ascii="Times New Roman" w:eastAsia="Times New Roman" w:hAnsi="Times New Roman"/>
          <w:sz w:val="24"/>
          <w:szCs w:val="24"/>
          <w:lang w:val="nl-NL"/>
        </w:rPr>
        <w:t>đạt 122,93 tỷ USD, tăng 19,1% so với cùng kỳ năm trước. Trong đó, khu vực kinh tế trong nước đạt 24,47 tỷ USD, giảm 16,6%, chiếm 19,9% tổng kim ngạch xuất khẩu; khu vực có vốn đầu tư nước ngoài (kể cả dầu thô) đạt 98,46 tỷ USD, tăng 33,3%, chiếm 80,1%</w:t>
      </w:r>
      <w:r w:rsidR="00184D02" w:rsidRPr="00D57757">
        <w:rPr>
          <w:rFonts w:ascii="Times New Roman" w:eastAsia="Times New Roman" w:hAnsi="Times New Roman"/>
          <w:sz w:val="24"/>
          <w:szCs w:val="24"/>
          <w:lang w:val="nl-NL"/>
        </w:rPr>
        <w:t xml:space="preserve">. Về cơ cấu nhóm hàng xuất khẩu </w:t>
      </w:r>
      <w:r w:rsidR="006E5CCE">
        <w:rPr>
          <w:rFonts w:ascii="Times New Roman" w:eastAsia="Times New Roman" w:hAnsi="Times New Roman"/>
          <w:sz w:val="24"/>
          <w:szCs w:val="24"/>
          <w:lang w:val="nl-NL"/>
        </w:rPr>
        <w:t>q</w:t>
      </w:r>
      <w:r w:rsidR="00184D02" w:rsidRPr="00D57757">
        <w:rPr>
          <w:rFonts w:ascii="Times New Roman" w:eastAsia="Times New Roman" w:hAnsi="Times New Roman"/>
          <w:sz w:val="24"/>
          <w:szCs w:val="24"/>
          <w:lang w:val="nl-NL"/>
        </w:rPr>
        <w:t>uý 1/202</w:t>
      </w:r>
      <w:r w:rsidR="008F7121" w:rsidRPr="00D57757">
        <w:rPr>
          <w:rFonts w:ascii="Times New Roman" w:eastAsia="Times New Roman" w:hAnsi="Times New Roman"/>
          <w:sz w:val="24"/>
          <w:szCs w:val="24"/>
          <w:lang w:val="nl-NL"/>
        </w:rPr>
        <w:t>6</w:t>
      </w:r>
      <w:r w:rsidR="00184D02" w:rsidRPr="00D57757">
        <w:rPr>
          <w:rFonts w:ascii="Times New Roman" w:eastAsia="Times New Roman" w:hAnsi="Times New Roman"/>
          <w:sz w:val="24"/>
          <w:szCs w:val="24"/>
          <w:lang w:val="nl-NL"/>
        </w:rPr>
        <w:t xml:space="preserve">, </w:t>
      </w:r>
      <w:r w:rsidR="00FA3954" w:rsidRPr="00D57757">
        <w:rPr>
          <w:rFonts w:ascii="Times New Roman" w:eastAsia="Times New Roman" w:hAnsi="Times New Roman"/>
          <w:sz w:val="24"/>
          <w:szCs w:val="24"/>
          <w:lang w:val="nl-NL"/>
        </w:rPr>
        <w:t>nhóm hàng công nghiệp chế biến đạt 110,52 tỷ USD, chiếm 89,9%</w:t>
      </w:r>
      <w:r w:rsidR="00184D02" w:rsidRPr="00D57757">
        <w:rPr>
          <w:rFonts w:ascii="Times New Roman" w:eastAsia="Times New Roman" w:hAnsi="Times New Roman"/>
          <w:sz w:val="24"/>
          <w:szCs w:val="24"/>
          <w:lang w:val="nl-NL"/>
        </w:rPr>
        <w:t>.</w:t>
      </w:r>
    </w:p>
    <w:p w14:paraId="24E79F58" w14:textId="4982B33D" w:rsidR="00184D02" w:rsidRPr="009F5EEA" w:rsidRDefault="00A85F52" w:rsidP="00184D02">
      <w:pPr>
        <w:pStyle w:val="ListParagraph"/>
        <w:numPr>
          <w:ilvl w:val="0"/>
          <w:numId w:val="23"/>
        </w:numPr>
        <w:shd w:val="clear" w:color="auto" w:fill="FFFFFF"/>
        <w:tabs>
          <w:tab w:val="left" w:pos="426"/>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K</w:t>
      </w:r>
      <w:r w:rsidR="005B2A20" w:rsidRPr="009F5EEA">
        <w:rPr>
          <w:rFonts w:ascii="Times New Roman" w:eastAsia="Times New Roman" w:hAnsi="Times New Roman"/>
          <w:sz w:val="24"/>
          <w:szCs w:val="24"/>
          <w:lang w:val="nl-NL"/>
        </w:rPr>
        <w:t>im ngạch nhập khẩu hàng hóa</w:t>
      </w:r>
      <w:r w:rsidR="00D721BD">
        <w:rPr>
          <w:rFonts w:ascii="Times New Roman" w:eastAsia="Times New Roman" w:hAnsi="Times New Roman"/>
          <w:sz w:val="24"/>
          <w:szCs w:val="24"/>
          <w:lang w:val="nl-NL"/>
        </w:rPr>
        <w:t xml:space="preserve"> </w:t>
      </w:r>
      <w:r w:rsidR="009C0B10">
        <w:rPr>
          <w:rFonts w:ascii="Times New Roman" w:eastAsia="Times New Roman" w:hAnsi="Times New Roman"/>
          <w:sz w:val="24"/>
          <w:szCs w:val="24"/>
          <w:lang w:val="nl-NL"/>
        </w:rPr>
        <w:t>q</w:t>
      </w:r>
      <w:r w:rsidR="00D721BD">
        <w:rPr>
          <w:rFonts w:ascii="Times New Roman" w:eastAsia="Times New Roman" w:hAnsi="Times New Roman"/>
          <w:sz w:val="24"/>
          <w:szCs w:val="24"/>
          <w:lang w:val="nl-NL"/>
        </w:rPr>
        <w:t>uý 1/2026</w:t>
      </w:r>
      <w:r w:rsidR="005B2A20" w:rsidRPr="009F5EEA">
        <w:rPr>
          <w:rFonts w:ascii="Times New Roman" w:eastAsia="Times New Roman" w:hAnsi="Times New Roman"/>
          <w:sz w:val="24"/>
          <w:szCs w:val="24"/>
          <w:lang w:val="nl-NL"/>
        </w:rPr>
        <w:t xml:space="preserve"> đạt 126,57 tỷ USD, tăng 27,0% so với cùng kỳ năm trước, trong đó khu vực kinh tế trong nước đạt 35,2 tỷ USD, giảm 4,3%; khu vực có vốn đầu tư nước ngoài đạt 91,37 tỷ USD, tăng 45,3%</w:t>
      </w:r>
      <w:r w:rsidR="00184D02" w:rsidRPr="009F5EEA">
        <w:rPr>
          <w:rFonts w:ascii="Times New Roman" w:eastAsia="Times New Roman" w:hAnsi="Times New Roman"/>
          <w:sz w:val="24"/>
          <w:szCs w:val="24"/>
          <w:lang w:val="nl-NL"/>
        </w:rPr>
        <w:t xml:space="preserve">. Về cơ cấu nhóm hàng nhập khẩu </w:t>
      </w:r>
      <w:r w:rsidR="004A24E7">
        <w:rPr>
          <w:rFonts w:ascii="Times New Roman" w:eastAsia="Times New Roman" w:hAnsi="Times New Roman"/>
          <w:sz w:val="24"/>
          <w:szCs w:val="24"/>
          <w:lang w:val="nl-NL"/>
        </w:rPr>
        <w:t>q</w:t>
      </w:r>
      <w:r w:rsidR="00184D02" w:rsidRPr="009F5EEA">
        <w:rPr>
          <w:rFonts w:ascii="Times New Roman" w:eastAsia="Times New Roman" w:hAnsi="Times New Roman"/>
          <w:sz w:val="24"/>
          <w:szCs w:val="24"/>
          <w:lang w:val="nl-NL"/>
        </w:rPr>
        <w:t>uý 1/202</w:t>
      </w:r>
      <w:r w:rsidR="00A63960" w:rsidRPr="009F5EEA">
        <w:rPr>
          <w:rFonts w:ascii="Times New Roman" w:eastAsia="Times New Roman" w:hAnsi="Times New Roman"/>
          <w:sz w:val="24"/>
          <w:szCs w:val="24"/>
          <w:lang w:val="nl-NL"/>
        </w:rPr>
        <w:t>6</w:t>
      </w:r>
      <w:r w:rsidR="00184D02" w:rsidRPr="009F5EEA">
        <w:rPr>
          <w:rFonts w:ascii="Times New Roman" w:eastAsia="Times New Roman" w:hAnsi="Times New Roman"/>
          <w:sz w:val="24"/>
          <w:szCs w:val="24"/>
          <w:lang w:val="nl-NL"/>
        </w:rPr>
        <w:t xml:space="preserve">, </w:t>
      </w:r>
      <w:r w:rsidR="00516D08" w:rsidRPr="009F5EEA">
        <w:rPr>
          <w:rFonts w:ascii="Times New Roman" w:eastAsia="Times New Roman" w:hAnsi="Times New Roman"/>
          <w:sz w:val="24"/>
          <w:szCs w:val="24"/>
          <w:lang w:val="nl-NL"/>
        </w:rPr>
        <w:t>nhóm hàng tư liệu sản xuất đạt 118,84 tỷ USD, chiếm 93,9%.</w:t>
      </w:r>
    </w:p>
    <w:p w14:paraId="64D8C5EA" w14:textId="77777777" w:rsidR="00184D02" w:rsidRPr="000C73D5" w:rsidRDefault="00184D02" w:rsidP="00184D02">
      <w:pPr>
        <w:shd w:val="clear" w:color="auto" w:fill="FFFFFF"/>
        <w:tabs>
          <w:tab w:val="left" w:pos="426"/>
        </w:tabs>
        <w:spacing w:before="120" w:after="0" w:line="240" w:lineRule="auto"/>
        <w:jc w:val="both"/>
        <w:rPr>
          <w:rFonts w:ascii="Times New Roman" w:hAnsi="Times New Roman"/>
          <w:b/>
          <w:sz w:val="24"/>
          <w:szCs w:val="24"/>
          <w:lang w:val="nl-NL"/>
        </w:rPr>
      </w:pPr>
      <w:r w:rsidRPr="000C73D5">
        <w:rPr>
          <w:rFonts w:ascii="Times New Roman" w:eastAsia="Times New Roman" w:hAnsi="Times New Roman"/>
          <w:b/>
          <w:bCs/>
          <w:sz w:val="24"/>
          <w:szCs w:val="24"/>
          <w:lang w:val="nl-NL"/>
        </w:rPr>
        <w:t>Hoạt động đầu tư</w:t>
      </w:r>
    </w:p>
    <w:p w14:paraId="4B652076" w14:textId="240DA9C7" w:rsidR="00184D02" w:rsidRPr="00BF23BE" w:rsidRDefault="000C36F1" w:rsidP="00184D02">
      <w:pPr>
        <w:shd w:val="clear" w:color="auto" w:fill="FFFFFF"/>
        <w:tabs>
          <w:tab w:val="left" w:pos="426"/>
        </w:tabs>
        <w:spacing w:before="120" w:after="0" w:line="240" w:lineRule="auto"/>
        <w:jc w:val="both"/>
        <w:rPr>
          <w:rFonts w:ascii="Times New Roman" w:eastAsia="Times New Roman" w:hAnsi="Times New Roman"/>
          <w:sz w:val="24"/>
          <w:szCs w:val="24"/>
          <w:highlight w:val="yellow"/>
          <w:lang w:val="nl-NL"/>
        </w:rPr>
      </w:pPr>
      <w:r w:rsidRPr="000C36F1">
        <w:rPr>
          <w:rFonts w:ascii="Times New Roman" w:eastAsia="Times New Roman" w:hAnsi="Times New Roman"/>
          <w:sz w:val="24"/>
          <w:szCs w:val="24"/>
          <w:lang w:val="nl-NL"/>
        </w:rPr>
        <w:t xml:space="preserve">Vốn đầu tư thực hiện toàn xã hội trong quý </w:t>
      </w:r>
      <w:r w:rsidR="00B07AD5">
        <w:rPr>
          <w:rFonts w:ascii="Times New Roman" w:eastAsia="Times New Roman" w:hAnsi="Times New Roman"/>
          <w:sz w:val="24"/>
          <w:szCs w:val="24"/>
          <w:lang w:val="nl-NL"/>
        </w:rPr>
        <w:t>1</w:t>
      </w:r>
      <w:r w:rsidRPr="000C36F1">
        <w:rPr>
          <w:rFonts w:ascii="Times New Roman" w:eastAsia="Times New Roman" w:hAnsi="Times New Roman"/>
          <w:sz w:val="24"/>
          <w:szCs w:val="24"/>
          <w:lang w:val="nl-NL"/>
        </w:rPr>
        <w:t xml:space="preserve">/2026 theo giá hiện hành tăng 10,7% so với cùng kỳ năm </w:t>
      </w:r>
      <w:r w:rsidRPr="00025645">
        <w:rPr>
          <w:rFonts w:ascii="Times New Roman" w:eastAsia="Times New Roman" w:hAnsi="Times New Roman"/>
          <w:sz w:val="24"/>
          <w:szCs w:val="24"/>
          <w:lang w:val="nl-NL"/>
        </w:rPr>
        <w:t>trước</w:t>
      </w:r>
      <w:r w:rsidR="00184D02" w:rsidRPr="00025645">
        <w:rPr>
          <w:rFonts w:ascii="Times New Roman" w:eastAsia="Times New Roman" w:hAnsi="Times New Roman"/>
          <w:sz w:val="24"/>
          <w:szCs w:val="24"/>
          <w:lang w:val="nl-NL"/>
        </w:rPr>
        <w:t xml:space="preserve">. Đáng chú ý, </w:t>
      </w:r>
      <w:r w:rsidR="00EB6D23" w:rsidRPr="00025645">
        <w:rPr>
          <w:rFonts w:ascii="Times New Roman" w:eastAsia="Times New Roman" w:hAnsi="Times New Roman"/>
          <w:sz w:val="24"/>
          <w:szCs w:val="24"/>
          <w:lang w:val="nl-NL"/>
        </w:rPr>
        <w:t xml:space="preserve">vốn đầu tư trực tiếp nước ngoài thực hiện tại Việt Nam quý </w:t>
      </w:r>
      <w:r w:rsidR="005E277C">
        <w:rPr>
          <w:rFonts w:ascii="Times New Roman" w:eastAsia="Times New Roman" w:hAnsi="Times New Roman"/>
          <w:sz w:val="24"/>
          <w:szCs w:val="24"/>
          <w:lang w:val="nl-NL"/>
        </w:rPr>
        <w:t>1</w:t>
      </w:r>
      <w:r w:rsidR="00EB6D23" w:rsidRPr="00025645">
        <w:rPr>
          <w:rFonts w:ascii="Times New Roman" w:eastAsia="Times New Roman" w:hAnsi="Times New Roman"/>
          <w:sz w:val="24"/>
          <w:szCs w:val="24"/>
          <w:lang w:val="nl-NL"/>
        </w:rPr>
        <w:t xml:space="preserve">/2026 ước đạt 5,41 tỷ USD, tăng 9,1% so với cùng kỳ năm trước, </w:t>
      </w:r>
      <w:r w:rsidR="00A56143">
        <w:rPr>
          <w:rFonts w:ascii="Times New Roman" w:eastAsia="Times New Roman" w:hAnsi="Times New Roman"/>
          <w:sz w:val="24"/>
          <w:szCs w:val="24"/>
          <w:lang w:val="nl-NL"/>
        </w:rPr>
        <w:t xml:space="preserve">là </w:t>
      </w:r>
      <w:r w:rsidR="00EB6D23" w:rsidRPr="00025645">
        <w:rPr>
          <w:rFonts w:ascii="Times New Roman" w:eastAsia="Times New Roman" w:hAnsi="Times New Roman"/>
          <w:sz w:val="24"/>
          <w:szCs w:val="24"/>
          <w:lang w:val="nl-NL"/>
        </w:rPr>
        <w:t>mức cao nhất quý I của các năm từ năm 2022 đến nay</w:t>
      </w:r>
      <w:r w:rsidR="00184D02" w:rsidRPr="00025645">
        <w:rPr>
          <w:rFonts w:ascii="Times New Roman" w:eastAsia="Times New Roman" w:hAnsi="Times New Roman"/>
          <w:sz w:val="24"/>
          <w:szCs w:val="24"/>
          <w:lang w:val="nl-NL"/>
        </w:rPr>
        <w:t xml:space="preserve">. </w:t>
      </w:r>
      <w:r w:rsidR="0000194E">
        <w:rPr>
          <w:rFonts w:ascii="Times New Roman" w:eastAsia="Times New Roman" w:hAnsi="Times New Roman"/>
          <w:sz w:val="24"/>
          <w:szCs w:val="24"/>
          <w:lang w:val="nl-NL"/>
        </w:rPr>
        <w:t>Trong đó, v</w:t>
      </w:r>
      <w:r w:rsidR="006803D5" w:rsidRPr="006803D5">
        <w:rPr>
          <w:rFonts w:ascii="Times New Roman" w:eastAsia="Times New Roman" w:hAnsi="Times New Roman"/>
          <w:sz w:val="24"/>
          <w:szCs w:val="24"/>
          <w:lang w:val="nl-NL"/>
        </w:rPr>
        <w:t>ốn khu vực Nhà nước ước đạt 207,2 nghìn tỷ đồng, chiếm 27,8% tổng vốn đầu tư và tăng 11,6% so với cùng kỳ năm trước; khu vực ngoài Nhà nước đạt 402,4 nghìn tỷ đồng, chiếm 54,1%, tăng 9,8%; khu vực có vốn đầu tư trực tiếp nước ngoài đạt 135,1 nghìn tỷ đồng, chiếm 18,1% và tăng 11,8%</w:t>
      </w:r>
      <w:r w:rsidR="00184D02" w:rsidRPr="006803D5">
        <w:rPr>
          <w:rFonts w:ascii="Times New Roman" w:eastAsia="Times New Roman" w:hAnsi="Times New Roman"/>
          <w:sz w:val="24"/>
          <w:szCs w:val="24"/>
          <w:lang w:val="nl-NL"/>
        </w:rPr>
        <w:t>.</w:t>
      </w:r>
    </w:p>
    <w:p w14:paraId="019B2111" w14:textId="7A41401D" w:rsidR="00184D02" w:rsidRPr="00BF23BE" w:rsidRDefault="007B69A0" w:rsidP="00184D02">
      <w:pPr>
        <w:shd w:val="clear" w:color="auto" w:fill="FFFFFF"/>
        <w:tabs>
          <w:tab w:val="left" w:pos="426"/>
        </w:tabs>
        <w:spacing w:before="120" w:after="0" w:line="240" w:lineRule="auto"/>
        <w:jc w:val="both"/>
        <w:rPr>
          <w:rFonts w:ascii="Times New Roman" w:eastAsia="Times New Roman" w:hAnsi="Times New Roman"/>
          <w:sz w:val="24"/>
          <w:szCs w:val="24"/>
          <w:highlight w:val="yellow"/>
          <w:lang w:val="nl-NL"/>
        </w:rPr>
      </w:pPr>
      <w:r w:rsidRPr="007B69A0">
        <w:rPr>
          <w:rFonts w:ascii="Times New Roman" w:eastAsia="Times New Roman" w:hAnsi="Times New Roman"/>
          <w:sz w:val="24"/>
          <w:szCs w:val="24"/>
          <w:lang w:val="nl-NL"/>
        </w:rPr>
        <w:t xml:space="preserve">Trong số 52 quốc gia và vùng lãnh thổ có dự án đầu tư được cấp phép mới tại Việt Nam trong ba tháng đầu năm 2026, </w:t>
      </w:r>
      <w:r w:rsidR="00AE5B52">
        <w:rPr>
          <w:rFonts w:ascii="Times New Roman" w:eastAsia="Times New Roman" w:hAnsi="Times New Roman"/>
          <w:sz w:val="24"/>
          <w:szCs w:val="24"/>
          <w:lang w:val="nl-NL"/>
        </w:rPr>
        <w:t>Si</w:t>
      </w:r>
      <w:r w:rsidR="005613B8">
        <w:rPr>
          <w:rFonts w:ascii="Times New Roman" w:eastAsia="Times New Roman" w:hAnsi="Times New Roman"/>
          <w:sz w:val="24"/>
          <w:szCs w:val="24"/>
          <w:lang w:val="nl-NL"/>
        </w:rPr>
        <w:t>n</w:t>
      </w:r>
      <w:r w:rsidR="00AE5B52">
        <w:rPr>
          <w:rFonts w:ascii="Times New Roman" w:eastAsia="Times New Roman" w:hAnsi="Times New Roman"/>
          <w:sz w:val="24"/>
          <w:szCs w:val="24"/>
          <w:lang w:val="nl-NL"/>
        </w:rPr>
        <w:t>gapore</w:t>
      </w:r>
      <w:r w:rsidRPr="007B69A0">
        <w:rPr>
          <w:rFonts w:ascii="Times New Roman" w:eastAsia="Times New Roman" w:hAnsi="Times New Roman"/>
          <w:sz w:val="24"/>
          <w:szCs w:val="24"/>
          <w:lang w:val="nl-NL"/>
        </w:rPr>
        <w:t xml:space="preserve"> là nhà đầu tư lớn nhất với 5,32 tỷ USD, chiếm 52,0% tổng vốn đăng ký cấp mới; tiếp đến là Hàn Quốc</w:t>
      </w:r>
      <w:r w:rsidR="008D3DF7">
        <w:rPr>
          <w:rFonts w:ascii="Times New Roman" w:eastAsia="Times New Roman" w:hAnsi="Times New Roman"/>
          <w:sz w:val="24"/>
          <w:szCs w:val="24"/>
          <w:lang w:val="nl-NL"/>
        </w:rPr>
        <w:t xml:space="preserve"> với</w:t>
      </w:r>
      <w:r w:rsidRPr="007B69A0">
        <w:rPr>
          <w:rFonts w:ascii="Times New Roman" w:eastAsia="Times New Roman" w:hAnsi="Times New Roman"/>
          <w:sz w:val="24"/>
          <w:szCs w:val="24"/>
          <w:lang w:val="nl-NL"/>
        </w:rPr>
        <w:t xml:space="preserve"> 3,68 tỷ USD, chiếm 35,9%; Trung Quốc 417,5 triệu USD, chiếm 4,1%; </w:t>
      </w:r>
      <w:r w:rsidR="00CD6552">
        <w:rPr>
          <w:rFonts w:ascii="Times New Roman" w:eastAsia="Times New Roman" w:hAnsi="Times New Roman"/>
          <w:sz w:val="24"/>
          <w:szCs w:val="24"/>
          <w:lang w:val="nl-NL"/>
        </w:rPr>
        <w:t>H</w:t>
      </w:r>
      <w:r w:rsidR="00097A6C">
        <w:rPr>
          <w:rFonts w:ascii="Times New Roman" w:eastAsia="Times New Roman" w:hAnsi="Times New Roman"/>
          <w:sz w:val="24"/>
          <w:szCs w:val="24"/>
          <w:lang w:val="nl-NL"/>
        </w:rPr>
        <w:t>ồ</w:t>
      </w:r>
      <w:r w:rsidR="00CD6552">
        <w:rPr>
          <w:rFonts w:ascii="Times New Roman" w:eastAsia="Times New Roman" w:hAnsi="Times New Roman"/>
          <w:sz w:val="24"/>
          <w:szCs w:val="24"/>
          <w:lang w:val="nl-NL"/>
        </w:rPr>
        <w:t>ng</w:t>
      </w:r>
      <w:r w:rsidR="00097A6C">
        <w:rPr>
          <w:rFonts w:ascii="Times New Roman" w:eastAsia="Times New Roman" w:hAnsi="Times New Roman"/>
          <w:sz w:val="24"/>
          <w:szCs w:val="24"/>
          <w:lang w:val="nl-NL"/>
        </w:rPr>
        <w:t xml:space="preserve"> Kô</w:t>
      </w:r>
      <w:r w:rsidR="00CD6552">
        <w:rPr>
          <w:rFonts w:ascii="Times New Roman" w:eastAsia="Times New Roman" w:hAnsi="Times New Roman"/>
          <w:sz w:val="24"/>
          <w:szCs w:val="24"/>
          <w:lang w:val="nl-NL"/>
        </w:rPr>
        <w:t>ng</w:t>
      </w:r>
      <w:r w:rsidRPr="007B69A0">
        <w:rPr>
          <w:rFonts w:ascii="Times New Roman" w:eastAsia="Times New Roman" w:hAnsi="Times New Roman"/>
          <w:sz w:val="24"/>
          <w:szCs w:val="24"/>
          <w:lang w:val="nl-NL"/>
        </w:rPr>
        <w:t xml:space="preserve"> (Trung Quốc) 256,8 triệu USD, chiếm 2,5%; Nhật Bản 191,3 triệu USD, chiếm 1,9%</w:t>
      </w:r>
      <w:r w:rsidR="00FB5887">
        <w:rPr>
          <w:rFonts w:ascii="Times New Roman" w:eastAsia="Times New Roman" w:hAnsi="Times New Roman"/>
          <w:sz w:val="24"/>
          <w:szCs w:val="24"/>
          <w:lang w:val="nl-NL"/>
        </w:rPr>
        <w:t xml:space="preserve"> và</w:t>
      </w:r>
      <w:r w:rsidRPr="007B69A0">
        <w:rPr>
          <w:rFonts w:ascii="Times New Roman" w:eastAsia="Times New Roman" w:hAnsi="Times New Roman"/>
          <w:sz w:val="24"/>
          <w:szCs w:val="24"/>
          <w:lang w:val="nl-NL"/>
        </w:rPr>
        <w:t xml:space="preserve"> Hoa Kỳ 91,3 triệu USD, chiếm 0,9</w:t>
      </w:r>
      <w:r>
        <w:rPr>
          <w:rFonts w:ascii="Times New Roman" w:eastAsia="Times New Roman" w:hAnsi="Times New Roman"/>
          <w:sz w:val="24"/>
          <w:szCs w:val="24"/>
          <w:lang w:val="nl-NL"/>
        </w:rPr>
        <w:t>%</w:t>
      </w:r>
      <w:r w:rsidR="00184D02" w:rsidRPr="007B69A0">
        <w:rPr>
          <w:rFonts w:ascii="Times New Roman" w:eastAsia="Times New Roman" w:hAnsi="Times New Roman"/>
          <w:sz w:val="24"/>
          <w:szCs w:val="24"/>
          <w:lang w:val="nl-NL"/>
        </w:rPr>
        <w:t>.</w:t>
      </w:r>
    </w:p>
    <w:p w14:paraId="3750469E" w14:textId="77777777" w:rsidR="00184D02" w:rsidRPr="000A33C8" w:rsidRDefault="00184D02" w:rsidP="00184D02">
      <w:pPr>
        <w:shd w:val="clear" w:color="auto" w:fill="FFFFFF"/>
        <w:spacing w:before="120" w:after="0" w:line="240" w:lineRule="auto"/>
        <w:jc w:val="both"/>
        <w:rPr>
          <w:rFonts w:ascii="Times New Roman" w:hAnsi="Times New Roman"/>
          <w:b/>
          <w:sz w:val="24"/>
          <w:szCs w:val="24"/>
          <w:lang w:val="nl-NL"/>
        </w:rPr>
      </w:pPr>
      <w:r w:rsidRPr="000A33C8">
        <w:rPr>
          <w:rFonts w:ascii="Times New Roman" w:hAnsi="Times New Roman"/>
          <w:b/>
          <w:sz w:val="24"/>
          <w:szCs w:val="24"/>
          <w:lang w:val="nl-NL"/>
        </w:rPr>
        <w:t>Thị trường cổ phiếu</w:t>
      </w:r>
    </w:p>
    <w:p w14:paraId="63BC0ED8" w14:textId="2264A619" w:rsidR="00046307" w:rsidRDefault="001B6CF6" w:rsidP="00C36754">
      <w:pPr>
        <w:shd w:val="clear" w:color="auto" w:fill="FFFFFF"/>
        <w:tabs>
          <w:tab w:val="left" w:pos="426"/>
        </w:tabs>
        <w:spacing w:before="120" w:after="0" w:line="240" w:lineRule="auto"/>
        <w:jc w:val="both"/>
        <w:rPr>
          <w:rFonts w:ascii="Times New Roman" w:hAnsi="Times New Roman"/>
          <w:bCs/>
          <w:sz w:val="24"/>
          <w:szCs w:val="24"/>
          <w:lang w:val="nl-NL"/>
        </w:rPr>
      </w:pPr>
      <w:r w:rsidRPr="001B6CF6">
        <w:rPr>
          <w:rFonts w:ascii="Times New Roman" w:hAnsi="Times New Roman"/>
          <w:bCs/>
          <w:sz w:val="24"/>
          <w:szCs w:val="24"/>
          <w:lang w:val="nl-NL"/>
        </w:rPr>
        <w:t>Tính</w:t>
      </w:r>
      <w:r w:rsidR="00C36754" w:rsidRPr="00C36754">
        <w:rPr>
          <w:rFonts w:ascii="Times New Roman" w:hAnsi="Times New Roman"/>
          <w:bCs/>
          <w:sz w:val="24"/>
          <w:szCs w:val="24"/>
          <w:lang w:val="nl-NL"/>
        </w:rPr>
        <w:t xml:space="preserve"> đến ngày 31/</w:t>
      </w:r>
      <w:r w:rsidR="003920A5">
        <w:rPr>
          <w:rFonts w:ascii="Times New Roman" w:hAnsi="Times New Roman"/>
          <w:bCs/>
          <w:sz w:val="24"/>
          <w:szCs w:val="24"/>
          <w:lang w:val="nl-NL"/>
        </w:rPr>
        <w:t>0</w:t>
      </w:r>
      <w:r w:rsidR="00C36754" w:rsidRPr="00C36754">
        <w:rPr>
          <w:rFonts w:ascii="Times New Roman" w:hAnsi="Times New Roman"/>
          <w:bCs/>
          <w:sz w:val="24"/>
          <w:szCs w:val="24"/>
          <w:lang w:val="nl-NL"/>
        </w:rPr>
        <w:t>3</w:t>
      </w:r>
      <w:r w:rsidR="00E028FE">
        <w:rPr>
          <w:rFonts w:ascii="Times New Roman" w:hAnsi="Times New Roman"/>
          <w:bCs/>
          <w:sz w:val="24"/>
          <w:szCs w:val="24"/>
          <w:lang w:val="nl-NL"/>
        </w:rPr>
        <w:t>/2026</w:t>
      </w:r>
      <w:r w:rsidR="00C36754" w:rsidRPr="00C36754">
        <w:rPr>
          <w:rFonts w:ascii="Times New Roman" w:hAnsi="Times New Roman"/>
          <w:bCs/>
          <w:sz w:val="24"/>
          <w:szCs w:val="24"/>
          <w:lang w:val="nl-NL"/>
        </w:rPr>
        <w:t>, chỉ số VN-Index đóng cửa ở mức 1.674,49 điểm (giảm 6,2% so với đầu năm). Đáng chú ý, chỉ số này từng vượt mốc 1.900 điểm trong phiên giao dịch ngày 13/</w:t>
      </w:r>
      <w:r w:rsidR="00743083">
        <w:rPr>
          <w:rFonts w:ascii="Times New Roman" w:hAnsi="Times New Roman"/>
          <w:bCs/>
          <w:sz w:val="24"/>
          <w:szCs w:val="24"/>
          <w:lang w:val="nl-NL"/>
        </w:rPr>
        <w:t>0</w:t>
      </w:r>
      <w:r w:rsidR="00C36754" w:rsidRPr="00C36754">
        <w:rPr>
          <w:rFonts w:ascii="Times New Roman" w:hAnsi="Times New Roman"/>
          <w:bCs/>
          <w:sz w:val="24"/>
          <w:szCs w:val="24"/>
          <w:lang w:val="nl-NL"/>
        </w:rPr>
        <w:t>1</w:t>
      </w:r>
      <w:r w:rsidR="00471517">
        <w:rPr>
          <w:rFonts w:ascii="Times New Roman" w:hAnsi="Times New Roman"/>
          <w:bCs/>
          <w:sz w:val="24"/>
          <w:szCs w:val="24"/>
          <w:lang w:val="nl-NL"/>
        </w:rPr>
        <w:t>/2026</w:t>
      </w:r>
      <w:r w:rsidR="00C36754" w:rsidRPr="00C36754">
        <w:rPr>
          <w:rFonts w:ascii="Times New Roman" w:hAnsi="Times New Roman"/>
          <w:bCs/>
          <w:sz w:val="24"/>
          <w:szCs w:val="24"/>
          <w:lang w:val="nl-NL"/>
        </w:rPr>
        <w:t xml:space="preserve">, chủ </w:t>
      </w:r>
      <w:r w:rsidR="00C36754" w:rsidRPr="00C36754">
        <w:rPr>
          <w:rFonts w:ascii="Times New Roman" w:hAnsi="Times New Roman"/>
          <w:bCs/>
          <w:sz w:val="24"/>
          <w:szCs w:val="24"/>
          <w:lang w:val="nl-NL"/>
        </w:rPr>
        <w:lastRenderedPageBreak/>
        <w:t>yếu nhờ</w:t>
      </w:r>
      <w:r w:rsidR="002516A3">
        <w:rPr>
          <w:rFonts w:ascii="Times New Roman" w:hAnsi="Times New Roman"/>
          <w:bCs/>
          <w:sz w:val="24"/>
          <w:szCs w:val="24"/>
          <w:lang w:val="nl-NL"/>
        </w:rPr>
        <w:t xml:space="preserve"> vào</w:t>
      </w:r>
      <w:r w:rsidR="00C36754" w:rsidRPr="00C36754">
        <w:rPr>
          <w:rFonts w:ascii="Times New Roman" w:hAnsi="Times New Roman"/>
          <w:bCs/>
          <w:sz w:val="24"/>
          <w:szCs w:val="24"/>
          <w:lang w:val="nl-NL"/>
        </w:rPr>
        <w:t xml:space="preserve"> </w:t>
      </w:r>
      <w:r w:rsidR="00E257B2">
        <w:rPr>
          <w:rFonts w:ascii="Times New Roman" w:hAnsi="Times New Roman"/>
          <w:bCs/>
          <w:sz w:val="24"/>
          <w:szCs w:val="24"/>
          <w:lang w:val="nl-NL"/>
        </w:rPr>
        <w:t xml:space="preserve">sự đóng góp của </w:t>
      </w:r>
      <w:r w:rsidR="00C36754" w:rsidRPr="00C36754">
        <w:rPr>
          <w:rFonts w:ascii="Times New Roman" w:hAnsi="Times New Roman"/>
          <w:bCs/>
          <w:sz w:val="24"/>
          <w:szCs w:val="24"/>
          <w:lang w:val="nl-NL"/>
        </w:rPr>
        <w:t>nhóm cổ phiếu liên quan đến Vingroup. Tổng vốn hóa thị trường cổ phiếu đạt 9.683,5 nghìn tỷ đồng</w:t>
      </w:r>
      <w:r w:rsidR="0025089E">
        <w:rPr>
          <w:rFonts w:ascii="Times New Roman" w:hAnsi="Times New Roman"/>
          <w:bCs/>
          <w:sz w:val="24"/>
          <w:szCs w:val="24"/>
          <w:lang w:val="nl-NL"/>
        </w:rPr>
        <w:t xml:space="preserve"> tại thời điểm cuối tháng 3/2026</w:t>
      </w:r>
      <w:r w:rsidR="00C36754" w:rsidRPr="00C36754">
        <w:rPr>
          <w:rFonts w:ascii="Times New Roman" w:hAnsi="Times New Roman"/>
          <w:bCs/>
          <w:sz w:val="24"/>
          <w:szCs w:val="24"/>
          <w:lang w:val="nl-NL"/>
        </w:rPr>
        <w:t>, giảm 2,9% so với cuối năm 2025 và tương đương khoảng 75,4% GDP ước tính</w:t>
      </w:r>
      <w:r w:rsidR="004C671A">
        <w:rPr>
          <w:rFonts w:ascii="Times New Roman" w:hAnsi="Times New Roman"/>
          <w:bCs/>
          <w:sz w:val="24"/>
          <w:szCs w:val="24"/>
          <w:lang w:val="nl-NL"/>
        </w:rPr>
        <w:t xml:space="preserve"> của</w:t>
      </w:r>
      <w:r w:rsidR="00C36754" w:rsidRPr="00C36754">
        <w:rPr>
          <w:rFonts w:ascii="Times New Roman" w:hAnsi="Times New Roman"/>
          <w:bCs/>
          <w:sz w:val="24"/>
          <w:szCs w:val="24"/>
          <w:lang w:val="nl-NL"/>
        </w:rPr>
        <w:t xml:space="preserve"> năm 2025.</w:t>
      </w:r>
      <w:r w:rsidR="004A5B2C">
        <w:rPr>
          <w:rFonts w:ascii="Times New Roman" w:hAnsi="Times New Roman"/>
          <w:bCs/>
          <w:sz w:val="24"/>
          <w:szCs w:val="24"/>
          <w:lang w:val="nl-NL"/>
        </w:rPr>
        <w:t xml:space="preserve"> </w:t>
      </w:r>
      <w:r w:rsidR="00C36754" w:rsidRPr="00C36754">
        <w:rPr>
          <w:rFonts w:ascii="Times New Roman" w:hAnsi="Times New Roman"/>
          <w:bCs/>
          <w:sz w:val="24"/>
          <w:szCs w:val="24"/>
          <w:lang w:val="nl-NL"/>
        </w:rPr>
        <w:t>Về thanh khoản, hoạt động giao dịch tiếp tục cải thiện</w:t>
      </w:r>
      <w:r w:rsidR="00585EA4">
        <w:rPr>
          <w:rFonts w:ascii="Times New Roman" w:hAnsi="Times New Roman"/>
          <w:bCs/>
          <w:sz w:val="24"/>
          <w:szCs w:val="24"/>
          <w:lang w:val="nl-NL"/>
        </w:rPr>
        <w:t>,</w:t>
      </w:r>
      <w:r w:rsidR="00C36754" w:rsidRPr="00C36754">
        <w:rPr>
          <w:rFonts w:ascii="Times New Roman" w:hAnsi="Times New Roman"/>
          <w:bCs/>
          <w:sz w:val="24"/>
          <w:szCs w:val="24"/>
          <w:lang w:val="nl-NL"/>
        </w:rPr>
        <w:t xml:space="preserve"> </w:t>
      </w:r>
      <w:r w:rsidR="00585EA4">
        <w:rPr>
          <w:rFonts w:ascii="Times New Roman" w:hAnsi="Times New Roman"/>
          <w:bCs/>
          <w:sz w:val="24"/>
          <w:szCs w:val="24"/>
          <w:lang w:val="nl-NL"/>
        </w:rPr>
        <w:t>t</w:t>
      </w:r>
      <w:r w:rsidR="00C36754" w:rsidRPr="00C36754">
        <w:rPr>
          <w:rFonts w:ascii="Times New Roman" w:hAnsi="Times New Roman"/>
          <w:bCs/>
          <w:sz w:val="24"/>
          <w:szCs w:val="24"/>
          <w:lang w:val="nl-NL"/>
        </w:rPr>
        <w:t xml:space="preserve">rong tháng 3/2026, giá trị giao dịch bình quân đạt 30.527 tỷ đồng/ngày, tăng 5,4% so với tháng trước. Tính chung quý 1/2026, thanh khoản </w:t>
      </w:r>
      <w:r w:rsidR="00555246">
        <w:rPr>
          <w:rFonts w:ascii="Times New Roman" w:hAnsi="Times New Roman"/>
          <w:bCs/>
          <w:sz w:val="24"/>
          <w:szCs w:val="24"/>
          <w:lang w:val="nl-NL"/>
        </w:rPr>
        <w:t xml:space="preserve">giao dịch </w:t>
      </w:r>
      <w:r w:rsidR="00C36754" w:rsidRPr="00C36754">
        <w:rPr>
          <w:rFonts w:ascii="Times New Roman" w:hAnsi="Times New Roman"/>
          <w:bCs/>
          <w:sz w:val="24"/>
          <w:szCs w:val="24"/>
          <w:lang w:val="nl-NL"/>
        </w:rPr>
        <w:t>bình quân đạt 31.606 tỷ đồng/ngày, tăng 19,3% so với</w:t>
      </w:r>
      <w:r w:rsidR="00B82944">
        <w:rPr>
          <w:rFonts w:ascii="Times New Roman" w:hAnsi="Times New Roman"/>
          <w:bCs/>
          <w:sz w:val="24"/>
          <w:szCs w:val="24"/>
          <w:lang w:val="nl-NL"/>
        </w:rPr>
        <w:t xml:space="preserve"> khối lượng giao dịch</w:t>
      </w:r>
      <w:r w:rsidR="00C36754" w:rsidRPr="00C36754">
        <w:rPr>
          <w:rFonts w:ascii="Times New Roman" w:hAnsi="Times New Roman"/>
          <w:bCs/>
          <w:sz w:val="24"/>
          <w:szCs w:val="24"/>
          <w:lang w:val="nl-NL"/>
        </w:rPr>
        <w:t xml:space="preserve"> bình quân</w:t>
      </w:r>
      <w:r w:rsidR="00B82944">
        <w:rPr>
          <w:rFonts w:ascii="Times New Roman" w:hAnsi="Times New Roman"/>
          <w:bCs/>
          <w:sz w:val="24"/>
          <w:szCs w:val="24"/>
          <w:lang w:val="nl-NL"/>
        </w:rPr>
        <w:t xml:space="preserve"> theo ngày</w:t>
      </w:r>
      <w:r w:rsidR="00C36754" w:rsidRPr="00C36754">
        <w:rPr>
          <w:rFonts w:ascii="Times New Roman" w:hAnsi="Times New Roman"/>
          <w:bCs/>
          <w:sz w:val="24"/>
          <w:szCs w:val="24"/>
          <w:lang w:val="nl-NL"/>
        </w:rPr>
        <w:t xml:space="preserve"> c</w:t>
      </w:r>
      <w:r w:rsidR="00B82944">
        <w:rPr>
          <w:rFonts w:ascii="Times New Roman" w:hAnsi="Times New Roman"/>
          <w:bCs/>
          <w:sz w:val="24"/>
          <w:szCs w:val="24"/>
          <w:lang w:val="nl-NL"/>
        </w:rPr>
        <w:t>ủa</w:t>
      </w:r>
      <w:r w:rsidR="00C36754" w:rsidRPr="00C36754">
        <w:rPr>
          <w:rFonts w:ascii="Times New Roman" w:hAnsi="Times New Roman"/>
          <w:bCs/>
          <w:sz w:val="24"/>
          <w:szCs w:val="24"/>
          <w:lang w:val="nl-NL"/>
        </w:rPr>
        <w:t xml:space="preserve"> năm 2025. Khối ngoại tiếp tục bán ròng, với</w:t>
      </w:r>
      <w:r w:rsidR="00CF5E66">
        <w:rPr>
          <w:rFonts w:ascii="Times New Roman" w:hAnsi="Times New Roman"/>
          <w:bCs/>
          <w:sz w:val="24"/>
          <w:szCs w:val="24"/>
          <w:lang w:val="nl-NL"/>
        </w:rPr>
        <w:t xml:space="preserve"> tổng</w:t>
      </w:r>
      <w:r w:rsidR="00C36754" w:rsidRPr="00C36754">
        <w:rPr>
          <w:rFonts w:ascii="Times New Roman" w:hAnsi="Times New Roman"/>
          <w:bCs/>
          <w:sz w:val="24"/>
          <w:szCs w:val="24"/>
          <w:lang w:val="nl-NL"/>
        </w:rPr>
        <w:t xml:space="preserve"> giá trị bán ròng</w:t>
      </w:r>
      <w:r w:rsidR="00CB2846">
        <w:rPr>
          <w:rFonts w:ascii="Times New Roman" w:hAnsi="Times New Roman"/>
          <w:bCs/>
          <w:sz w:val="24"/>
          <w:szCs w:val="24"/>
          <w:lang w:val="nl-NL"/>
        </w:rPr>
        <w:t xml:space="preserve"> trong</w:t>
      </w:r>
      <w:r w:rsidR="00C36754" w:rsidRPr="00C36754">
        <w:rPr>
          <w:rFonts w:ascii="Times New Roman" w:hAnsi="Times New Roman"/>
          <w:bCs/>
          <w:sz w:val="24"/>
          <w:szCs w:val="24"/>
          <w:lang w:val="nl-NL"/>
        </w:rPr>
        <w:t xml:space="preserve"> quý 1/2026 đạt 31,3 nghìn tỷ đồng (+21% so với cùng kỳ), </w:t>
      </w:r>
      <w:r w:rsidR="00062DE7">
        <w:rPr>
          <w:rFonts w:ascii="Times New Roman" w:hAnsi="Times New Roman"/>
          <w:bCs/>
          <w:sz w:val="24"/>
          <w:szCs w:val="24"/>
          <w:lang w:val="nl-NL"/>
        </w:rPr>
        <w:t>tương đương với</w:t>
      </w:r>
      <w:r w:rsidR="0020042D">
        <w:rPr>
          <w:rFonts w:ascii="Times New Roman" w:hAnsi="Times New Roman"/>
          <w:bCs/>
          <w:sz w:val="24"/>
          <w:szCs w:val="24"/>
          <w:lang w:val="nl-NL"/>
        </w:rPr>
        <w:t xml:space="preserve"> khoảng</w:t>
      </w:r>
      <w:r w:rsidR="00C36754" w:rsidRPr="00C36754">
        <w:rPr>
          <w:rFonts w:ascii="Times New Roman" w:hAnsi="Times New Roman"/>
          <w:bCs/>
          <w:sz w:val="24"/>
          <w:szCs w:val="24"/>
          <w:lang w:val="nl-NL"/>
        </w:rPr>
        <w:t xml:space="preserve"> 25% tổng giá trị bán ròng cả năm 2025 (125,2 nghìn tỷ đồng). </w:t>
      </w:r>
    </w:p>
    <w:p w14:paraId="3B64BB6F" w14:textId="06A619E3" w:rsidR="00184D02" w:rsidRPr="00F46987" w:rsidRDefault="00C36754"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C36754">
        <w:rPr>
          <w:rFonts w:ascii="Times New Roman" w:hAnsi="Times New Roman"/>
          <w:bCs/>
          <w:sz w:val="24"/>
          <w:szCs w:val="24"/>
          <w:lang w:val="nl-NL"/>
        </w:rPr>
        <w:t>Nhìn chung, thị trường cổ phiếu trong quý 1/2026 ghi nhận sự phân hóa và</w:t>
      </w:r>
      <w:r w:rsidR="005E3BC4">
        <w:rPr>
          <w:rFonts w:ascii="Times New Roman" w:hAnsi="Times New Roman"/>
          <w:bCs/>
          <w:sz w:val="24"/>
          <w:szCs w:val="24"/>
          <w:lang w:val="nl-NL"/>
        </w:rPr>
        <w:t xml:space="preserve"> </w:t>
      </w:r>
      <w:r w:rsidRPr="00C36754">
        <w:rPr>
          <w:rFonts w:ascii="Times New Roman" w:hAnsi="Times New Roman"/>
          <w:bCs/>
          <w:sz w:val="24"/>
          <w:szCs w:val="24"/>
          <w:lang w:val="nl-NL"/>
        </w:rPr>
        <w:t>điều chỉnh sau nhịp tăng mạnh cuối năm</w:t>
      </w:r>
      <w:r w:rsidR="00E00E0A">
        <w:rPr>
          <w:rFonts w:ascii="Times New Roman" w:hAnsi="Times New Roman"/>
          <w:bCs/>
          <w:sz w:val="24"/>
          <w:szCs w:val="24"/>
          <w:lang w:val="nl-NL"/>
        </w:rPr>
        <w:t xml:space="preserve"> 2025</w:t>
      </w:r>
      <w:r w:rsidRPr="00C36754">
        <w:rPr>
          <w:rFonts w:ascii="Times New Roman" w:hAnsi="Times New Roman"/>
          <w:bCs/>
          <w:sz w:val="24"/>
          <w:szCs w:val="24"/>
          <w:lang w:val="nl-NL"/>
        </w:rPr>
        <w:t>, phản ánh tác động</w:t>
      </w:r>
      <w:r w:rsidR="005667A6">
        <w:rPr>
          <w:rFonts w:ascii="Times New Roman" w:hAnsi="Times New Roman"/>
          <w:bCs/>
          <w:sz w:val="24"/>
          <w:szCs w:val="24"/>
          <w:lang w:val="nl-NL"/>
        </w:rPr>
        <w:t xml:space="preserve"> tiêu cực</w:t>
      </w:r>
      <w:r w:rsidRPr="00C36754">
        <w:rPr>
          <w:rFonts w:ascii="Times New Roman" w:hAnsi="Times New Roman"/>
          <w:bCs/>
          <w:sz w:val="24"/>
          <w:szCs w:val="24"/>
          <w:lang w:val="nl-NL"/>
        </w:rPr>
        <w:t xml:space="preserve"> từ các yếu tố địa chính trị và tâm lý thận trọng của nhà đầu tư.</w:t>
      </w:r>
      <w:r w:rsidR="00507012">
        <w:rPr>
          <w:rFonts w:ascii="Times New Roman" w:hAnsi="Times New Roman"/>
          <w:bCs/>
          <w:sz w:val="24"/>
          <w:szCs w:val="24"/>
          <w:lang w:val="nl-NL"/>
        </w:rPr>
        <w:t xml:space="preserve"> Về</w:t>
      </w:r>
      <w:r w:rsidRPr="00C36754">
        <w:rPr>
          <w:rFonts w:ascii="Times New Roman" w:hAnsi="Times New Roman"/>
          <w:bCs/>
          <w:sz w:val="24"/>
          <w:szCs w:val="24"/>
          <w:lang w:val="nl-NL"/>
        </w:rPr>
        <w:t xml:space="preserve"> </w:t>
      </w:r>
      <w:r w:rsidR="00507012">
        <w:rPr>
          <w:rFonts w:ascii="Times New Roman" w:hAnsi="Times New Roman"/>
          <w:bCs/>
          <w:sz w:val="24"/>
          <w:szCs w:val="24"/>
          <w:lang w:val="nl-NL"/>
        </w:rPr>
        <w:t>t</w:t>
      </w:r>
      <w:r w:rsidRPr="00C36754">
        <w:rPr>
          <w:rFonts w:ascii="Times New Roman" w:hAnsi="Times New Roman"/>
          <w:bCs/>
          <w:sz w:val="24"/>
          <w:szCs w:val="24"/>
          <w:lang w:val="nl-NL"/>
        </w:rPr>
        <w:t>riển vọng</w:t>
      </w:r>
      <w:r w:rsidR="00507012">
        <w:rPr>
          <w:rFonts w:ascii="Times New Roman" w:hAnsi="Times New Roman"/>
          <w:bCs/>
          <w:sz w:val="24"/>
          <w:szCs w:val="24"/>
          <w:lang w:val="nl-NL"/>
        </w:rPr>
        <w:t xml:space="preserve"> thị trường chứng khoán</w:t>
      </w:r>
      <w:r w:rsidRPr="00C36754">
        <w:rPr>
          <w:rFonts w:ascii="Times New Roman" w:hAnsi="Times New Roman"/>
          <w:bCs/>
          <w:sz w:val="24"/>
          <w:szCs w:val="24"/>
          <w:lang w:val="nl-NL"/>
        </w:rPr>
        <w:t xml:space="preserve"> năm 2026</w:t>
      </w:r>
      <w:r w:rsidR="00DD0956">
        <w:rPr>
          <w:rFonts w:ascii="Times New Roman" w:hAnsi="Times New Roman"/>
          <w:bCs/>
          <w:sz w:val="24"/>
          <w:szCs w:val="24"/>
          <w:lang w:val="nl-NL"/>
        </w:rPr>
        <w:t>, chúng tôi</w:t>
      </w:r>
      <w:r w:rsidRPr="00C36754">
        <w:rPr>
          <w:rFonts w:ascii="Times New Roman" w:hAnsi="Times New Roman"/>
          <w:bCs/>
          <w:sz w:val="24"/>
          <w:szCs w:val="24"/>
          <w:lang w:val="nl-NL"/>
        </w:rPr>
        <w:t xml:space="preserve"> </w:t>
      </w:r>
      <w:r w:rsidR="00766CB0">
        <w:rPr>
          <w:rFonts w:ascii="Times New Roman" w:hAnsi="Times New Roman"/>
          <w:bCs/>
          <w:sz w:val="24"/>
          <w:szCs w:val="24"/>
          <w:lang w:val="nl-NL"/>
        </w:rPr>
        <w:t>nhận định</w:t>
      </w:r>
      <w:r w:rsidR="00480F93">
        <w:rPr>
          <w:rFonts w:ascii="Times New Roman" w:hAnsi="Times New Roman"/>
          <w:bCs/>
          <w:sz w:val="24"/>
          <w:szCs w:val="24"/>
          <w:lang w:val="nl-NL"/>
        </w:rPr>
        <w:t xml:space="preserve"> vẫn</w:t>
      </w:r>
      <w:r w:rsidR="00766CB0">
        <w:rPr>
          <w:rFonts w:ascii="Times New Roman" w:hAnsi="Times New Roman"/>
          <w:bCs/>
          <w:sz w:val="24"/>
          <w:szCs w:val="24"/>
          <w:lang w:val="nl-NL"/>
        </w:rPr>
        <w:t xml:space="preserve"> có</w:t>
      </w:r>
      <w:r w:rsidR="00480F93">
        <w:rPr>
          <w:rFonts w:ascii="Times New Roman" w:hAnsi="Times New Roman"/>
          <w:bCs/>
          <w:sz w:val="24"/>
          <w:szCs w:val="24"/>
          <w:lang w:val="nl-NL"/>
        </w:rPr>
        <w:t xml:space="preserve"> nhiều</w:t>
      </w:r>
      <w:r w:rsidR="00766CB0">
        <w:rPr>
          <w:rFonts w:ascii="Times New Roman" w:hAnsi="Times New Roman"/>
          <w:bCs/>
          <w:sz w:val="24"/>
          <w:szCs w:val="24"/>
          <w:lang w:val="nl-NL"/>
        </w:rPr>
        <w:t xml:space="preserve"> </w:t>
      </w:r>
      <w:r w:rsidR="000D6386">
        <w:rPr>
          <w:rFonts w:ascii="Times New Roman" w:hAnsi="Times New Roman"/>
          <w:bCs/>
          <w:sz w:val="24"/>
          <w:szCs w:val="24"/>
          <w:lang w:val="nl-NL"/>
        </w:rPr>
        <w:t xml:space="preserve">yếu tố </w:t>
      </w:r>
      <w:r w:rsidRPr="00C36754">
        <w:rPr>
          <w:rFonts w:ascii="Times New Roman" w:hAnsi="Times New Roman"/>
          <w:bCs/>
          <w:sz w:val="24"/>
          <w:szCs w:val="24"/>
          <w:lang w:val="nl-NL"/>
        </w:rPr>
        <w:t xml:space="preserve">tích cực, </w:t>
      </w:r>
      <w:r w:rsidR="00D24325">
        <w:rPr>
          <w:rFonts w:ascii="Times New Roman" w:hAnsi="Times New Roman"/>
          <w:bCs/>
          <w:sz w:val="24"/>
          <w:szCs w:val="24"/>
          <w:lang w:val="nl-NL"/>
        </w:rPr>
        <w:t>t</w:t>
      </w:r>
      <w:r w:rsidR="00D24325" w:rsidRPr="00D24325">
        <w:rPr>
          <w:rFonts w:ascii="Times New Roman" w:hAnsi="Times New Roman"/>
          <w:bCs/>
          <w:sz w:val="24"/>
          <w:szCs w:val="24"/>
          <w:lang w:val="nl-NL"/>
        </w:rPr>
        <w:t xml:space="preserve">âm lý thị trường </w:t>
      </w:r>
      <w:r w:rsidR="004179DF">
        <w:rPr>
          <w:rFonts w:ascii="Times New Roman" w:hAnsi="Times New Roman"/>
          <w:bCs/>
          <w:sz w:val="24"/>
          <w:szCs w:val="24"/>
          <w:lang w:val="nl-NL"/>
        </w:rPr>
        <w:t>được</w:t>
      </w:r>
      <w:r w:rsidR="00D24325" w:rsidRPr="00D24325">
        <w:rPr>
          <w:rFonts w:ascii="Times New Roman" w:hAnsi="Times New Roman"/>
          <w:bCs/>
          <w:sz w:val="24"/>
          <w:szCs w:val="24"/>
          <w:lang w:val="nl-NL"/>
        </w:rPr>
        <w:t xml:space="preserve"> dự báo sẽ củng cố bởi </w:t>
      </w:r>
      <w:r w:rsidR="00900B4A">
        <w:rPr>
          <w:rFonts w:ascii="Times New Roman" w:hAnsi="Times New Roman"/>
          <w:bCs/>
          <w:sz w:val="24"/>
          <w:szCs w:val="24"/>
          <w:lang w:val="nl-NL"/>
        </w:rPr>
        <w:t>sự k</w:t>
      </w:r>
      <w:r w:rsidR="0055160F">
        <w:rPr>
          <w:rFonts w:ascii="Times New Roman" w:hAnsi="Times New Roman"/>
          <w:bCs/>
          <w:sz w:val="24"/>
          <w:szCs w:val="24"/>
          <w:lang w:val="nl-NL"/>
        </w:rPr>
        <w:t>iện</w:t>
      </w:r>
      <w:r w:rsidR="00D24325" w:rsidRPr="00D24325">
        <w:rPr>
          <w:rFonts w:ascii="Times New Roman" w:hAnsi="Times New Roman"/>
          <w:bCs/>
          <w:sz w:val="24"/>
          <w:szCs w:val="24"/>
          <w:lang w:val="nl-NL"/>
        </w:rPr>
        <w:t xml:space="preserve"> Việt Nam được</w:t>
      </w:r>
      <w:r w:rsidR="00916D4D">
        <w:rPr>
          <w:rFonts w:ascii="Times New Roman" w:hAnsi="Times New Roman"/>
          <w:bCs/>
          <w:sz w:val="24"/>
          <w:szCs w:val="24"/>
          <w:lang w:val="nl-NL"/>
        </w:rPr>
        <w:t xml:space="preserve"> chính thức</w:t>
      </w:r>
      <w:r w:rsidR="00D24325" w:rsidRPr="00D24325">
        <w:rPr>
          <w:rFonts w:ascii="Times New Roman" w:hAnsi="Times New Roman"/>
          <w:bCs/>
          <w:sz w:val="24"/>
          <w:szCs w:val="24"/>
          <w:lang w:val="nl-NL"/>
        </w:rPr>
        <w:t xml:space="preserve"> nâng hạng lên thị trường mới nổi trong</w:t>
      </w:r>
      <w:r w:rsidR="00022247">
        <w:rPr>
          <w:rFonts w:ascii="Times New Roman" w:hAnsi="Times New Roman"/>
          <w:bCs/>
          <w:sz w:val="24"/>
          <w:szCs w:val="24"/>
          <w:lang w:val="nl-NL"/>
        </w:rPr>
        <w:t xml:space="preserve"> nửa cuối</w:t>
      </w:r>
      <w:r w:rsidR="00D24325" w:rsidRPr="00D24325">
        <w:rPr>
          <w:rFonts w:ascii="Times New Roman" w:hAnsi="Times New Roman"/>
          <w:bCs/>
          <w:sz w:val="24"/>
          <w:szCs w:val="24"/>
          <w:lang w:val="nl-NL"/>
        </w:rPr>
        <w:t xml:space="preserve"> năm 2026</w:t>
      </w:r>
      <w:r w:rsidR="004179DF">
        <w:rPr>
          <w:rFonts w:ascii="Times New Roman" w:hAnsi="Times New Roman"/>
          <w:bCs/>
          <w:sz w:val="24"/>
          <w:szCs w:val="24"/>
          <w:lang w:val="nl-NL"/>
        </w:rPr>
        <w:t>,</w:t>
      </w:r>
      <w:r w:rsidR="00C85FB4">
        <w:rPr>
          <w:rFonts w:ascii="Times New Roman" w:hAnsi="Times New Roman"/>
          <w:bCs/>
          <w:sz w:val="24"/>
          <w:szCs w:val="24"/>
          <w:lang w:val="nl-NL"/>
        </w:rPr>
        <w:t xml:space="preserve"> cùng với sự hồi phục của các nhóm ngành đầu tư công và hạ tầng </w:t>
      </w:r>
      <w:r w:rsidR="003624B1">
        <w:rPr>
          <w:rFonts w:ascii="Times New Roman" w:hAnsi="Times New Roman"/>
          <w:bCs/>
          <w:sz w:val="24"/>
          <w:szCs w:val="24"/>
          <w:lang w:val="nl-NL"/>
        </w:rPr>
        <w:t>quốc gi</w:t>
      </w:r>
      <w:r w:rsidR="0097296D">
        <w:rPr>
          <w:rFonts w:ascii="Times New Roman" w:hAnsi="Times New Roman"/>
          <w:bCs/>
          <w:sz w:val="24"/>
          <w:szCs w:val="24"/>
          <w:lang w:val="nl-NL"/>
        </w:rPr>
        <w:t>a</w:t>
      </w:r>
      <w:r w:rsidR="00C85FB4">
        <w:rPr>
          <w:rFonts w:ascii="Times New Roman" w:hAnsi="Times New Roman"/>
          <w:bCs/>
          <w:sz w:val="24"/>
          <w:szCs w:val="24"/>
          <w:lang w:val="nl-NL"/>
        </w:rPr>
        <w:t>.</w:t>
      </w:r>
      <w:r w:rsidR="003624B1">
        <w:rPr>
          <w:rFonts w:ascii="Times New Roman" w:hAnsi="Times New Roman"/>
          <w:bCs/>
          <w:sz w:val="24"/>
          <w:szCs w:val="24"/>
          <w:lang w:val="nl-NL"/>
        </w:rPr>
        <w:t xml:space="preserve"> C</w:t>
      </w:r>
      <w:r w:rsidRPr="00C36754">
        <w:rPr>
          <w:rFonts w:ascii="Times New Roman" w:hAnsi="Times New Roman"/>
          <w:bCs/>
          <w:sz w:val="24"/>
          <w:szCs w:val="24"/>
          <w:lang w:val="nl-NL"/>
        </w:rPr>
        <w:t>hiến lược</w:t>
      </w:r>
      <w:r w:rsidR="00146764">
        <w:rPr>
          <w:rFonts w:ascii="Times New Roman" w:hAnsi="Times New Roman"/>
          <w:bCs/>
          <w:sz w:val="24"/>
          <w:szCs w:val="24"/>
          <w:lang w:val="nl-NL"/>
        </w:rPr>
        <w:t xml:space="preserve"> đầu tư</w:t>
      </w:r>
      <w:r w:rsidR="003624B1">
        <w:rPr>
          <w:rFonts w:ascii="Times New Roman" w:hAnsi="Times New Roman"/>
          <w:bCs/>
          <w:sz w:val="24"/>
          <w:szCs w:val="24"/>
          <w:lang w:val="nl-NL"/>
        </w:rPr>
        <w:t xml:space="preserve"> cho năm 2026 vẫn là</w:t>
      </w:r>
      <w:r w:rsidRPr="00C36754">
        <w:rPr>
          <w:rFonts w:ascii="Times New Roman" w:hAnsi="Times New Roman"/>
          <w:bCs/>
          <w:sz w:val="24"/>
          <w:szCs w:val="24"/>
          <w:lang w:val="nl-NL"/>
        </w:rPr>
        <w:t xml:space="preserve"> tập trung vào nhóm cổ phiếu vốn hóa lớn có nền tảng lợi nhuận vững chắc, đồng thời</w:t>
      </w:r>
      <w:r w:rsidR="00B87BDA">
        <w:rPr>
          <w:rFonts w:ascii="Times New Roman" w:hAnsi="Times New Roman"/>
          <w:bCs/>
          <w:sz w:val="24"/>
          <w:szCs w:val="24"/>
          <w:lang w:val="nl-NL"/>
        </w:rPr>
        <w:t xml:space="preserve"> tiếp tục</w:t>
      </w:r>
      <w:r w:rsidRPr="00C36754">
        <w:rPr>
          <w:rFonts w:ascii="Times New Roman" w:hAnsi="Times New Roman"/>
          <w:bCs/>
          <w:sz w:val="24"/>
          <w:szCs w:val="24"/>
          <w:lang w:val="nl-NL"/>
        </w:rPr>
        <w:t xml:space="preserve"> theo dõi sát</w:t>
      </w:r>
      <w:r w:rsidR="00A423C6">
        <w:rPr>
          <w:rFonts w:ascii="Times New Roman" w:hAnsi="Times New Roman"/>
          <w:bCs/>
          <w:sz w:val="24"/>
          <w:szCs w:val="24"/>
          <w:lang w:val="nl-NL"/>
        </w:rPr>
        <w:t xml:space="preserve"> những</w:t>
      </w:r>
      <w:r w:rsidRPr="00C36754">
        <w:rPr>
          <w:rFonts w:ascii="Times New Roman" w:hAnsi="Times New Roman"/>
          <w:bCs/>
          <w:sz w:val="24"/>
          <w:szCs w:val="24"/>
          <w:lang w:val="nl-NL"/>
        </w:rPr>
        <w:t xml:space="preserve"> diễn biến rủi ro</w:t>
      </w:r>
      <w:r w:rsidR="00CA0DD1">
        <w:rPr>
          <w:rFonts w:ascii="Times New Roman" w:hAnsi="Times New Roman"/>
          <w:bCs/>
          <w:sz w:val="24"/>
          <w:szCs w:val="24"/>
          <w:lang w:val="nl-NL"/>
        </w:rPr>
        <w:t xml:space="preserve"> về</w:t>
      </w:r>
      <w:r w:rsidRPr="00C36754">
        <w:rPr>
          <w:rFonts w:ascii="Times New Roman" w:hAnsi="Times New Roman"/>
          <w:bCs/>
          <w:sz w:val="24"/>
          <w:szCs w:val="24"/>
          <w:lang w:val="nl-NL"/>
        </w:rPr>
        <w:t xml:space="preserve"> kinh tế và địa chính trị toàn cầu</w:t>
      </w:r>
      <w:r w:rsidR="00184D02" w:rsidRPr="001B6CF6">
        <w:rPr>
          <w:rFonts w:ascii="Times New Roman" w:hAnsi="Times New Roman"/>
          <w:bCs/>
          <w:sz w:val="24"/>
          <w:szCs w:val="24"/>
          <w:lang w:val="nl-NL"/>
        </w:rPr>
        <w:t xml:space="preserve">. </w:t>
      </w:r>
    </w:p>
    <w:p w14:paraId="4EC985EB" w14:textId="77777777" w:rsidR="00184D02" w:rsidRPr="00B36D81" w:rsidRDefault="00184D02" w:rsidP="00184D02">
      <w:pPr>
        <w:shd w:val="clear" w:color="auto" w:fill="FFFFFF"/>
        <w:tabs>
          <w:tab w:val="left" w:pos="426"/>
        </w:tabs>
        <w:spacing w:before="120" w:after="0" w:line="240" w:lineRule="auto"/>
        <w:jc w:val="both"/>
        <w:rPr>
          <w:rFonts w:ascii="Times New Roman" w:hAnsi="Times New Roman"/>
          <w:b/>
          <w:sz w:val="24"/>
          <w:szCs w:val="24"/>
          <w:lang w:val="nl-NL"/>
        </w:rPr>
      </w:pPr>
      <w:r w:rsidRPr="00B36D81">
        <w:rPr>
          <w:rFonts w:ascii="Times New Roman" w:hAnsi="Times New Roman"/>
          <w:b/>
          <w:sz w:val="24"/>
          <w:szCs w:val="24"/>
          <w:lang w:val="nl-NL"/>
        </w:rPr>
        <w:t>Thị trường trái phiếu</w:t>
      </w:r>
    </w:p>
    <w:p w14:paraId="24235A0C" w14:textId="38DBD89A" w:rsidR="00184D02" w:rsidRPr="00BF23BE" w:rsidRDefault="00184D02" w:rsidP="00184D02">
      <w:pPr>
        <w:shd w:val="clear" w:color="auto" w:fill="FFFFFF"/>
        <w:tabs>
          <w:tab w:val="left" w:pos="540"/>
        </w:tabs>
        <w:spacing w:before="120" w:after="0" w:line="240" w:lineRule="auto"/>
        <w:jc w:val="both"/>
        <w:rPr>
          <w:rFonts w:ascii="Times New Roman" w:hAnsi="Times New Roman"/>
          <w:bCs/>
          <w:sz w:val="24"/>
          <w:szCs w:val="24"/>
          <w:highlight w:val="yellow"/>
          <w:lang w:val="nl-NL"/>
        </w:rPr>
      </w:pPr>
      <w:r w:rsidRPr="002159D6">
        <w:rPr>
          <w:rFonts w:ascii="Times New Roman" w:hAnsi="Times New Roman"/>
          <w:bCs/>
          <w:sz w:val="24"/>
          <w:szCs w:val="24"/>
          <w:lang w:val="nl-NL"/>
        </w:rPr>
        <w:t>Trong Quý 1/202</w:t>
      </w:r>
      <w:r w:rsidR="002159D6" w:rsidRPr="002159D6">
        <w:rPr>
          <w:rFonts w:ascii="Times New Roman" w:hAnsi="Times New Roman"/>
          <w:bCs/>
          <w:sz w:val="24"/>
          <w:szCs w:val="24"/>
          <w:lang w:val="nl-NL"/>
        </w:rPr>
        <w:t xml:space="preserve">6, thị trường trái phiếu chính phủ </w:t>
      </w:r>
      <w:r w:rsidR="00316C53">
        <w:rPr>
          <w:rFonts w:ascii="Times New Roman" w:hAnsi="Times New Roman"/>
          <w:bCs/>
          <w:sz w:val="24"/>
          <w:szCs w:val="24"/>
          <w:lang w:val="nl-NL"/>
        </w:rPr>
        <w:t>V</w:t>
      </w:r>
      <w:r w:rsidR="002159D6" w:rsidRPr="002159D6">
        <w:rPr>
          <w:rFonts w:ascii="Times New Roman" w:hAnsi="Times New Roman"/>
          <w:bCs/>
          <w:sz w:val="24"/>
          <w:szCs w:val="24"/>
          <w:lang w:val="nl-NL"/>
        </w:rPr>
        <w:t xml:space="preserve">iệt </w:t>
      </w:r>
      <w:r w:rsidR="00316C53">
        <w:rPr>
          <w:rFonts w:ascii="Times New Roman" w:hAnsi="Times New Roman"/>
          <w:bCs/>
          <w:sz w:val="24"/>
          <w:szCs w:val="24"/>
          <w:lang w:val="nl-NL"/>
        </w:rPr>
        <w:t>N</w:t>
      </w:r>
      <w:r w:rsidR="002159D6" w:rsidRPr="002159D6">
        <w:rPr>
          <w:rFonts w:ascii="Times New Roman" w:hAnsi="Times New Roman"/>
          <w:bCs/>
          <w:sz w:val="24"/>
          <w:szCs w:val="24"/>
          <w:lang w:val="nl-NL"/>
        </w:rPr>
        <w:t xml:space="preserve">am giảm khối lượng phát hành do </w:t>
      </w:r>
      <w:r w:rsidR="00793A70">
        <w:rPr>
          <w:rFonts w:ascii="Times New Roman" w:hAnsi="Times New Roman"/>
          <w:bCs/>
          <w:sz w:val="24"/>
          <w:szCs w:val="24"/>
          <w:lang w:val="nl-NL"/>
        </w:rPr>
        <w:t>trong kỳ có ngày</w:t>
      </w:r>
      <w:r w:rsidR="002159D6" w:rsidRPr="002159D6">
        <w:rPr>
          <w:rFonts w:ascii="Times New Roman" w:hAnsi="Times New Roman"/>
          <w:bCs/>
          <w:sz w:val="24"/>
          <w:szCs w:val="24"/>
          <w:lang w:val="nl-NL"/>
        </w:rPr>
        <w:t xml:space="preserve"> nghỉ </w:t>
      </w:r>
      <w:r w:rsidR="00C90772">
        <w:rPr>
          <w:rFonts w:ascii="Times New Roman" w:hAnsi="Times New Roman"/>
          <w:bCs/>
          <w:sz w:val="24"/>
          <w:szCs w:val="24"/>
          <w:lang w:val="nl-NL"/>
        </w:rPr>
        <w:t>T</w:t>
      </w:r>
      <w:r w:rsidR="002159D6" w:rsidRPr="002159D6">
        <w:rPr>
          <w:rFonts w:ascii="Times New Roman" w:hAnsi="Times New Roman"/>
          <w:bCs/>
          <w:sz w:val="24"/>
          <w:szCs w:val="24"/>
          <w:lang w:val="nl-NL"/>
        </w:rPr>
        <w:t xml:space="preserve">ết </w:t>
      </w:r>
      <w:r w:rsidR="00793A70">
        <w:rPr>
          <w:rFonts w:ascii="Times New Roman" w:hAnsi="Times New Roman"/>
          <w:bCs/>
          <w:sz w:val="24"/>
          <w:szCs w:val="24"/>
          <w:lang w:val="nl-NL"/>
        </w:rPr>
        <w:t>N</w:t>
      </w:r>
      <w:r w:rsidR="002159D6" w:rsidRPr="002159D6">
        <w:rPr>
          <w:rFonts w:ascii="Times New Roman" w:hAnsi="Times New Roman"/>
          <w:bCs/>
          <w:sz w:val="24"/>
          <w:szCs w:val="24"/>
          <w:lang w:val="nl-NL"/>
        </w:rPr>
        <w:t xml:space="preserve">guyên đán, mức </w:t>
      </w:r>
      <w:r w:rsidR="00375043">
        <w:rPr>
          <w:rFonts w:ascii="Times New Roman" w:hAnsi="Times New Roman"/>
          <w:bCs/>
          <w:sz w:val="24"/>
          <w:szCs w:val="24"/>
          <w:lang w:val="nl-NL"/>
        </w:rPr>
        <w:t>lợi suất</w:t>
      </w:r>
      <w:r w:rsidR="00B05614">
        <w:rPr>
          <w:rFonts w:ascii="Times New Roman" w:hAnsi="Times New Roman"/>
          <w:bCs/>
          <w:sz w:val="24"/>
          <w:szCs w:val="24"/>
          <w:lang w:val="nl-NL"/>
        </w:rPr>
        <w:t xml:space="preserve"> phát hành</w:t>
      </w:r>
      <w:r w:rsidR="002159D6" w:rsidRPr="002159D6">
        <w:rPr>
          <w:rFonts w:ascii="Times New Roman" w:hAnsi="Times New Roman"/>
          <w:bCs/>
          <w:sz w:val="24"/>
          <w:szCs w:val="24"/>
          <w:lang w:val="nl-NL"/>
        </w:rPr>
        <w:t xml:space="preserve"> tiếp tục có xu hướng tăng, phản ảnh nhu cầu vốn cho nền kinh tế tiếp tục </w:t>
      </w:r>
      <w:r w:rsidR="00154E4A">
        <w:rPr>
          <w:rFonts w:ascii="Times New Roman" w:hAnsi="Times New Roman"/>
          <w:bCs/>
          <w:sz w:val="24"/>
          <w:szCs w:val="24"/>
          <w:lang w:val="nl-NL"/>
        </w:rPr>
        <w:t>ở mức</w:t>
      </w:r>
      <w:r w:rsidR="002159D6" w:rsidRPr="002159D6">
        <w:rPr>
          <w:rFonts w:ascii="Times New Roman" w:hAnsi="Times New Roman"/>
          <w:bCs/>
          <w:sz w:val="24"/>
          <w:szCs w:val="24"/>
          <w:lang w:val="nl-NL"/>
        </w:rPr>
        <w:t xml:space="preserve"> cao. </w:t>
      </w:r>
      <w:r w:rsidR="00B03408">
        <w:rPr>
          <w:rFonts w:ascii="Times New Roman" w:hAnsi="Times New Roman"/>
          <w:bCs/>
          <w:sz w:val="24"/>
          <w:szCs w:val="24"/>
          <w:lang w:val="nl-NL"/>
        </w:rPr>
        <w:t>Tính</w:t>
      </w:r>
      <w:r w:rsidR="008B417D">
        <w:rPr>
          <w:rFonts w:ascii="Times New Roman" w:hAnsi="Times New Roman"/>
          <w:bCs/>
          <w:sz w:val="24"/>
          <w:szCs w:val="24"/>
          <w:lang w:val="nl-NL"/>
        </w:rPr>
        <w:t xml:space="preserve"> chung</w:t>
      </w:r>
      <w:r w:rsidR="00345C68">
        <w:rPr>
          <w:rFonts w:ascii="Times New Roman" w:hAnsi="Times New Roman"/>
          <w:bCs/>
          <w:sz w:val="24"/>
          <w:szCs w:val="24"/>
          <w:lang w:val="nl-NL"/>
        </w:rPr>
        <w:t xml:space="preserve"> quý 1</w:t>
      </w:r>
      <w:r w:rsidR="00B03408">
        <w:rPr>
          <w:rFonts w:ascii="Times New Roman" w:hAnsi="Times New Roman"/>
          <w:bCs/>
          <w:sz w:val="24"/>
          <w:szCs w:val="24"/>
          <w:lang w:val="nl-NL"/>
        </w:rPr>
        <w:t>/2026</w:t>
      </w:r>
      <w:r w:rsidR="002159D6" w:rsidRPr="002159D6">
        <w:rPr>
          <w:rFonts w:ascii="Times New Roman" w:hAnsi="Times New Roman"/>
          <w:bCs/>
          <w:sz w:val="24"/>
          <w:szCs w:val="24"/>
          <w:lang w:val="nl-NL"/>
        </w:rPr>
        <w:t xml:space="preserve">, </w:t>
      </w:r>
      <w:r w:rsidR="00345C68">
        <w:rPr>
          <w:rFonts w:ascii="Times New Roman" w:hAnsi="Times New Roman"/>
          <w:bCs/>
          <w:sz w:val="24"/>
          <w:szCs w:val="24"/>
          <w:lang w:val="nl-NL"/>
        </w:rPr>
        <w:t xml:space="preserve">Kho bạc </w:t>
      </w:r>
      <w:r w:rsidR="00D07A80">
        <w:rPr>
          <w:rFonts w:ascii="Times New Roman" w:hAnsi="Times New Roman"/>
          <w:bCs/>
          <w:sz w:val="24"/>
          <w:szCs w:val="24"/>
          <w:lang w:val="nl-NL"/>
        </w:rPr>
        <w:t>N</w:t>
      </w:r>
      <w:r w:rsidR="00345C68">
        <w:rPr>
          <w:rFonts w:ascii="Times New Roman" w:hAnsi="Times New Roman"/>
          <w:bCs/>
          <w:sz w:val="24"/>
          <w:szCs w:val="24"/>
          <w:lang w:val="nl-NL"/>
        </w:rPr>
        <w:t>hà nước đã tiến hành</w:t>
      </w:r>
      <w:r w:rsidR="002159D6" w:rsidRPr="002159D6">
        <w:rPr>
          <w:rFonts w:ascii="Times New Roman" w:hAnsi="Times New Roman"/>
          <w:bCs/>
          <w:sz w:val="24"/>
          <w:szCs w:val="24"/>
          <w:lang w:val="nl-NL"/>
        </w:rPr>
        <w:t xml:space="preserve"> 46 </w:t>
      </w:r>
      <w:r w:rsidR="00B847F4">
        <w:rPr>
          <w:rFonts w:ascii="Times New Roman" w:hAnsi="Times New Roman"/>
          <w:bCs/>
          <w:sz w:val="24"/>
          <w:szCs w:val="24"/>
          <w:lang w:val="nl-NL"/>
        </w:rPr>
        <w:t>đợt đấu</w:t>
      </w:r>
      <w:r w:rsidR="003B46A3">
        <w:rPr>
          <w:rFonts w:ascii="Times New Roman" w:hAnsi="Times New Roman"/>
          <w:bCs/>
          <w:sz w:val="24"/>
          <w:szCs w:val="24"/>
          <w:lang w:val="nl-NL"/>
        </w:rPr>
        <w:t xml:space="preserve"> thầu</w:t>
      </w:r>
      <w:r w:rsidR="00080CF2">
        <w:rPr>
          <w:rFonts w:ascii="Times New Roman" w:hAnsi="Times New Roman"/>
          <w:bCs/>
          <w:sz w:val="24"/>
          <w:szCs w:val="24"/>
          <w:lang w:val="nl-NL"/>
        </w:rPr>
        <w:t xml:space="preserve"> với</w:t>
      </w:r>
      <w:r w:rsidR="00747246">
        <w:rPr>
          <w:rFonts w:ascii="Times New Roman" w:hAnsi="Times New Roman"/>
          <w:bCs/>
          <w:sz w:val="24"/>
          <w:szCs w:val="24"/>
          <w:lang w:val="nl-NL"/>
        </w:rPr>
        <w:t xml:space="preserve"> tổng giá trị</w:t>
      </w:r>
      <w:r w:rsidR="00A55A43">
        <w:rPr>
          <w:rFonts w:ascii="Times New Roman" w:hAnsi="Times New Roman"/>
          <w:bCs/>
          <w:sz w:val="24"/>
          <w:szCs w:val="24"/>
          <w:lang w:val="nl-NL"/>
        </w:rPr>
        <w:t xml:space="preserve"> gọi thầu</w:t>
      </w:r>
      <w:r w:rsidR="00747246">
        <w:rPr>
          <w:rFonts w:ascii="Times New Roman" w:hAnsi="Times New Roman"/>
          <w:bCs/>
          <w:sz w:val="24"/>
          <w:szCs w:val="24"/>
          <w:lang w:val="nl-NL"/>
        </w:rPr>
        <w:t xml:space="preserve"> là</w:t>
      </w:r>
      <w:r w:rsidR="002159D6" w:rsidRPr="002159D6">
        <w:rPr>
          <w:rFonts w:ascii="Times New Roman" w:hAnsi="Times New Roman"/>
          <w:bCs/>
          <w:sz w:val="24"/>
          <w:szCs w:val="24"/>
          <w:lang w:val="nl-NL"/>
        </w:rPr>
        <w:t xml:space="preserve"> 167</w:t>
      </w:r>
      <w:r w:rsidR="003A1097">
        <w:rPr>
          <w:rFonts w:ascii="Times New Roman" w:hAnsi="Times New Roman"/>
          <w:bCs/>
          <w:sz w:val="24"/>
          <w:szCs w:val="24"/>
          <w:lang w:val="nl-NL"/>
        </w:rPr>
        <w:t>.</w:t>
      </w:r>
      <w:r w:rsidR="002159D6" w:rsidRPr="002159D6">
        <w:rPr>
          <w:rFonts w:ascii="Times New Roman" w:hAnsi="Times New Roman"/>
          <w:bCs/>
          <w:sz w:val="24"/>
          <w:szCs w:val="24"/>
          <w:lang w:val="nl-NL"/>
        </w:rPr>
        <w:t>000</w:t>
      </w:r>
      <w:r w:rsidR="0005533E">
        <w:rPr>
          <w:rFonts w:ascii="Times New Roman" w:hAnsi="Times New Roman"/>
          <w:bCs/>
          <w:sz w:val="24"/>
          <w:szCs w:val="24"/>
          <w:lang w:val="nl-NL"/>
        </w:rPr>
        <w:t xml:space="preserve"> tỷ đồng</w:t>
      </w:r>
      <w:r w:rsidR="002159D6" w:rsidRPr="002159D6">
        <w:rPr>
          <w:rFonts w:ascii="Times New Roman" w:hAnsi="Times New Roman"/>
          <w:bCs/>
          <w:sz w:val="24"/>
          <w:szCs w:val="24"/>
          <w:lang w:val="nl-NL"/>
        </w:rPr>
        <w:t>, tỷ lệ</w:t>
      </w:r>
      <w:r w:rsidR="000477D1">
        <w:rPr>
          <w:rFonts w:ascii="Times New Roman" w:hAnsi="Times New Roman"/>
          <w:bCs/>
          <w:sz w:val="24"/>
          <w:szCs w:val="24"/>
          <w:lang w:val="nl-NL"/>
        </w:rPr>
        <w:t xml:space="preserve"> </w:t>
      </w:r>
      <w:r w:rsidR="00CF36A2">
        <w:rPr>
          <w:rFonts w:ascii="Times New Roman" w:hAnsi="Times New Roman"/>
          <w:bCs/>
          <w:sz w:val="24"/>
          <w:szCs w:val="24"/>
          <w:lang w:val="nl-NL"/>
        </w:rPr>
        <w:t>đấu</w:t>
      </w:r>
      <w:r w:rsidR="000477D1">
        <w:rPr>
          <w:rFonts w:ascii="Times New Roman" w:hAnsi="Times New Roman"/>
          <w:bCs/>
          <w:sz w:val="24"/>
          <w:szCs w:val="24"/>
          <w:lang w:val="nl-NL"/>
        </w:rPr>
        <w:t xml:space="preserve"> thầu</w:t>
      </w:r>
      <w:r w:rsidR="002159D6" w:rsidRPr="002159D6">
        <w:rPr>
          <w:rFonts w:ascii="Times New Roman" w:hAnsi="Times New Roman"/>
          <w:bCs/>
          <w:sz w:val="24"/>
          <w:szCs w:val="24"/>
          <w:lang w:val="nl-NL"/>
        </w:rPr>
        <w:t xml:space="preserve"> thành công là</w:t>
      </w:r>
      <w:r w:rsidR="000B7A1B">
        <w:rPr>
          <w:rFonts w:ascii="Times New Roman" w:hAnsi="Times New Roman"/>
          <w:bCs/>
          <w:sz w:val="24"/>
          <w:szCs w:val="24"/>
          <w:lang w:val="nl-NL"/>
        </w:rPr>
        <w:t xml:space="preserve"> gần</w:t>
      </w:r>
      <w:r w:rsidR="002159D6" w:rsidRPr="002159D6">
        <w:rPr>
          <w:rFonts w:ascii="Times New Roman" w:hAnsi="Times New Roman"/>
          <w:bCs/>
          <w:sz w:val="24"/>
          <w:szCs w:val="24"/>
          <w:lang w:val="nl-NL"/>
        </w:rPr>
        <w:t xml:space="preserve"> 48%. </w:t>
      </w:r>
      <w:r w:rsidR="00500520">
        <w:rPr>
          <w:rFonts w:ascii="Times New Roman" w:hAnsi="Times New Roman"/>
          <w:bCs/>
          <w:sz w:val="24"/>
          <w:szCs w:val="24"/>
          <w:lang w:val="nl-NL"/>
        </w:rPr>
        <w:t>Theo đó, t</w:t>
      </w:r>
      <w:r w:rsidR="002159D6" w:rsidRPr="002159D6">
        <w:rPr>
          <w:rFonts w:ascii="Times New Roman" w:hAnsi="Times New Roman"/>
          <w:bCs/>
          <w:sz w:val="24"/>
          <w:szCs w:val="24"/>
          <w:lang w:val="nl-NL"/>
        </w:rPr>
        <w:t xml:space="preserve">ổng giá trị </w:t>
      </w:r>
      <w:r w:rsidR="00F55FAE">
        <w:rPr>
          <w:rFonts w:ascii="Times New Roman" w:hAnsi="Times New Roman"/>
          <w:bCs/>
          <w:sz w:val="24"/>
          <w:szCs w:val="24"/>
          <w:lang w:val="nl-NL"/>
        </w:rPr>
        <w:t xml:space="preserve">trái phiếu chính phủ </w:t>
      </w:r>
      <w:r w:rsidR="002159D6" w:rsidRPr="002159D6">
        <w:rPr>
          <w:rFonts w:ascii="Times New Roman" w:hAnsi="Times New Roman"/>
          <w:bCs/>
          <w:sz w:val="24"/>
          <w:szCs w:val="24"/>
          <w:lang w:val="nl-NL"/>
        </w:rPr>
        <w:t xml:space="preserve">phát hành trong </w:t>
      </w:r>
      <w:r w:rsidR="00B27FB0">
        <w:rPr>
          <w:rFonts w:ascii="Times New Roman" w:hAnsi="Times New Roman"/>
          <w:bCs/>
          <w:sz w:val="24"/>
          <w:szCs w:val="24"/>
          <w:lang w:val="nl-NL"/>
        </w:rPr>
        <w:t>kỳ</w:t>
      </w:r>
      <w:r w:rsidR="002159D6" w:rsidRPr="002159D6">
        <w:rPr>
          <w:rFonts w:ascii="Times New Roman" w:hAnsi="Times New Roman"/>
          <w:bCs/>
          <w:sz w:val="24"/>
          <w:szCs w:val="24"/>
          <w:lang w:val="nl-NL"/>
        </w:rPr>
        <w:t xml:space="preserve"> </w:t>
      </w:r>
      <w:r w:rsidR="0007252A">
        <w:rPr>
          <w:rFonts w:ascii="Times New Roman" w:hAnsi="Times New Roman"/>
          <w:bCs/>
          <w:sz w:val="24"/>
          <w:szCs w:val="24"/>
          <w:lang w:val="nl-NL"/>
        </w:rPr>
        <w:t>đạt</w:t>
      </w:r>
      <w:r w:rsidR="002159D6" w:rsidRPr="002159D6">
        <w:rPr>
          <w:rFonts w:ascii="Times New Roman" w:hAnsi="Times New Roman"/>
          <w:bCs/>
          <w:sz w:val="24"/>
          <w:szCs w:val="24"/>
          <w:lang w:val="nl-NL"/>
        </w:rPr>
        <w:t xml:space="preserve"> 80</w:t>
      </w:r>
      <w:r w:rsidR="00BF28B8">
        <w:rPr>
          <w:rFonts w:ascii="Times New Roman" w:hAnsi="Times New Roman"/>
          <w:bCs/>
          <w:sz w:val="24"/>
          <w:szCs w:val="24"/>
          <w:lang w:val="nl-NL"/>
        </w:rPr>
        <w:t>.</w:t>
      </w:r>
      <w:r w:rsidR="002159D6" w:rsidRPr="002159D6">
        <w:rPr>
          <w:rFonts w:ascii="Times New Roman" w:hAnsi="Times New Roman"/>
          <w:bCs/>
          <w:sz w:val="24"/>
          <w:szCs w:val="24"/>
          <w:lang w:val="nl-NL"/>
        </w:rPr>
        <w:t>101 tỷ đồng, tương đương 72</w:t>
      </w:r>
      <w:r w:rsidR="0029013A">
        <w:rPr>
          <w:rFonts w:ascii="Times New Roman" w:hAnsi="Times New Roman"/>
          <w:bCs/>
          <w:sz w:val="24"/>
          <w:szCs w:val="24"/>
          <w:lang w:val="nl-NL"/>
        </w:rPr>
        <w:t>,</w:t>
      </w:r>
      <w:r w:rsidR="002159D6" w:rsidRPr="002159D6">
        <w:rPr>
          <w:rFonts w:ascii="Times New Roman" w:hAnsi="Times New Roman"/>
          <w:bCs/>
          <w:sz w:val="24"/>
          <w:szCs w:val="24"/>
          <w:lang w:val="nl-NL"/>
        </w:rPr>
        <w:t>8% kế hoạch</w:t>
      </w:r>
      <w:r w:rsidR="00BD1DB4">
        <w:rPr>
          <w:rFonts w:ascii="Times New Roman" w:hAnsi="Times New Roman"/>
          <w:bCs/>
          <w:sz w:val="24"/>
          <w:szCs w:val="24"/>
          <w:lang w:val="nl-NL"/>
        </w:rPr>
        <w:t xml:space="preserve"> phát hành của</w:t>
      </w:r>
      <w:r w:rsidR="002159D6" w:rsidRPr="002159D6">
        <w:rPr>
          <w:rFonts w:ascii="Times New Roman" w:hAnsi="Times New Roman"/>
          <w:bCs/>
          <w:sz w:val="24"/>
          <w:szCs w:val="24"/>
          <w:lang w:val="nl-NL"/>
        </w:rPr>
        <w:t xml:space="preserve"> </w:t>
      </w:r>
      <w:r w:rsidR="00F137AC">
        <w:rPr>
          <w:rFonts w:ascii="Times New Roman" w:hAnsi="Times New Roman"/>
          <w:bCs/>
          <w:sz w:val="24"/>
          <w:szCs w:val="24"/>
          <w:lang w:val="nl-NL"/>
        </w:rPr>
        <w:t>q</w:t>
      </w:r>
      <w:r w:rsidR="002159D6" w:rsidRPr="002159D6">
        <w:rPr>
          <w:rFonts w:ascii="Times New Roman" w:hAnsi="Times New Roman"/>
          <w:bCs/>
          <w:sz w:val="24"/>
          <w:szCs w:val="24"/>
          <w:lang w:val="nl-NL"/>
        </w:rPr>
        <w:t xml:space="preserve">uý </w:t>
      </w:r>
      <w:r w:rsidR="0029013A">
        <w:rPr>
          <w:rFonts w:ascii="Times New Roman" w:hAnsi="Times New Roman"/>
          <w:bCs/>
          <w:sz w:val="24"/>
          <w:szCs w:val="24"/>
          <w:lang w:val="nl-NL"/>
        </w:rPr>
        <w:t>1/2026</w:t>
      </w:r>
      <w:r w:rsidR="002159D6" w:rsidRPr="002159D6">
        <w:rPr>
          <w:rFonts w:ascii="Times New Roman" w:hAnsi="Times New Roman"/>
          <w:bCs/>
          <w:sz w:val="24"/>
          <w:szCs w:val="24"/>
          <w:lang w:val="nl-NL"/>
        </w:rPr>
        <w:t xml:space="preserve"> (110</w:t>
      </w:r>
      <w:r w:rsidR="0029013A">
        <w:rPr>
          <w:rFonts w:ascii="Times New Roman" w:hAnsi="Times New Roman"/>
          <w:bCs/>
          <w:sz w:val="24"/>
          <w:szCs w:val="24"/>
          <w:lang w:val="nl-NL"/>
        </w:rPr>
        <w:t>.</w:t>
      </w:r>
      <w:r w:rsidR="002159D6" w:rsidRPr="002159D6">
        <w:rPr>
          <w:rFonts w:ascii="Times New Roman" w:hAnsi="Times New Roman"/>
          <w:bCs/>
          <w:sz w:val="24"/>
          <w:szCs w:val="24"/>
          <w:lang w:val="nl-NL"/>
        </w:rPr>
        <w:t>000 tỷ đồng) và đạt</w:t>
      </w:r>
      <w:r w:rsidR="00796731">
        <w:rPr>
          <w:rFonts w:ascii="Times New Roman" w:hAnsi="Times New Roman"/>
          <w:bCs/>
          <w:sz w:val="24"/>
          <w:szCs w:val="24"/>
          <w:lang w:val="nl-NL"/>
        </w:rPr>
        <w:t xml:space="preserve"> khoảng</w:t>
      </w:r>
      <w:r w:rsidR="002159D6" w:rsidRPr="002159D6">
        <w:rPr>
          <w:rFonts w:ascii="Times New Roman" w:hAnsi="Times New Roman"/>
          <w:bCs/>
          <w:sz w:val="24"/>
          <w:szCs w:val="24"/>
          <w:lang w:val="nl-NL"/>
        </w:rPr>
        <w:t xml:space="preserve"> 16% kế hoạch cả năm (500</w:t>
      </w:r>
      <w:r w:rsidR="00796731">
        <w:rPr>
          <w:rFonts w:ascii="Times New Roman" w:hAnsi="Times New Roman"/>
          <w:bCs/>
          <w:sz w:val="24"/>
          <w:szCs w:val="24"/>
          <w:lang w:val="nl-NL"/>
        </w:rPr>
        <w:t>.</w:t>
      </w:r>
      <w:r w:rsidR="002159D6" w:rsidRPr="002159D6">
        <w:rPr>
          <w:rFonts w:ascii="Times New Roman" w:hAnsi="Times New Roman"/>
          <w:bCs/>
          <w:sz w:val="24"/>
          <w:szCs w:val="24"/>
          <w:lang w:val="nl-NL"/>
        </w:rPr>
        <w:t>000 tỷ đồng). Các đợt phát hành</w:t>
      </w:r>
      <w:r w:rsidR="0094345B">
        <w:rPr>
          <w:rFonts w:ascii="Times New Roman" w:hAnsi="Times New Roman"/>
          <w:bCs/>
          <w:sz w:val="24"/>
          <w:szCs w:val="24"/>
          <w:lang w:val="nl-NL"/>
        </w:rPr>
        <w:t xml:space="preserve"> thành</w:t>
      </w:r>
      <w:r w:rsidR="00141FDE">
        <w:rPr>
          <w:rFonts w:ascii="Times New Roman" w:hAnsi="Times New Roman"/>
          <w:bCs/>
          <w:sz w:val="24"/>
          <w:szCs w:val="24"/>
          <w:lang w:val="nl-NL"/>
        </w:rPr>
        <w:t xml:space="preserve"> công</w:t>
      </w:r>
      <w:r w:rsidR="002159D6" w:rsidRPr="002159D6">
        <w:rPr>
          <w:rFonts w:ascii="Times New Roman" w:hAnsi="Times New Roman"/>
          <w:bCs/>
          <w:sz w:val="24"/>
          <w:szCs w:val="24"/>
          <w:lang w:val="nl-NL"/>
        </w:rPr>
        <w:t xml:space="preserve"> vẫn tập trung vào kỳ hạn 10 năm (chiếm khoảng 98%), trong khi các kỳ hạn 7</w:t>
      </w:r>
      <w:r w:rsidR="001320EF">
        <w:rPr>
          <w:rFonts w:ascii="Times New Roman" w:hAnsi="Times New Roman"/>
          <w:bCs/>
          <w:sz w:val="24"/>
          <w:szCs w:val="24"/>
          <w:lang w:val="nl-NL"/>
        </w:rPr>
        <w:t xml:space="preserve"> năm</w:t>
      </w:r>
      <w:r w:rsidR="002159D6" w:rsidRPr="002159D6">
        <w:rPr>
          <w:rFonts w:ascii="Times New Roman" w:hAnsi="Times New Roman"/>
          <w:bCs/>
          <w:sz w:val="24"/>
          <w:szCs w:val="24"/>
          <w:lang w:val="nl-NL"/>
        </w:rPr>
        <w:t>, 20</w:t>
      </w:r>
      <w:r w:rsidR="001320EF">
        <w:rPr>
          <w:rFonts w:ascii="Times New Roman" w:hAnsi="Times New Roman"/>
          <w:bCs/>
          <w:sz w:val="24"/>
          <w:szCs w:val="24"/>
          <w:lang w:val="nl-NL"/>
        </w:rPr>
        <w:t xml:space="preserve"> năm</w:t>
      </w:r>
      <w:r w:rsidR="002159D6" w:rsidRPr="002159D6">
        <w:rPr>
          <w:rFonts w:ascii="Times New Roman" w:hAnsi="Times New Roman"/>
          <w:bCs/>
          <w:sz w:val="24"/>
          <w:szCs w:val="24"/>
          <w:lang w:val="nl-NL"/>
        </w:rPr>
        <w:t xml:space="preserve"> và 30</w:t>
      </w:r>
      <w:r w:rsidR="001320EF">
        <w:rPr>
          <w:rFonts w:ascii="Times New Roman" w:hAnsi="Times New Roman"/>
          <w:bCs/>
          <w:sz w:val="24"/>
          <w:szCs w:val="24"/>
          <w:lang w:val="nl-NL"/>
        </w:rPr>
        <w:t xml:space="preserve"> năm</w:t>
      </w:r>
      <w:r w:rsidR="002159D6" w:rsidRPr="002159D6">
        <w:rPr>
          <w:rFonts w:ascii="Times New Roman" w:hAnsi="Times New Roman"/>
          <w:bCs/>
          <w:sz w:val="24"/>
          <w:szCs w:val="24"/>
          <w:lang w:val="nl-NL"/>
        </w:rPr>
        <w:t xml:space="preserve"> không ghi nhận khối lượng đấu thầu thành công. Kỳ hạn phát hành bình quân tháng 3</w:t>
      </w:r>
      <w:r w:rsidR="006F6755">
        <w:rPr>
          <w:rFonts w:ascii="Times New Roman" w:hAnsi="Times New Roman"/>
          <w:bCs/>
          <w:sz w:val="24"/>
          <w:szCs w:val="24"/>
          <w:lang w:val="nl-NL"/>
        </w:rPr>
        <w:t>/2026</w:t>
      </w:r>
      <w:r w:rsidR="002159D6" w:rsidRPr="002159D6">
        <w:rPr>
          <w:rFonts w:ascii="Times New Roman" w:hAnsi="Times New Roman"/>
          <w:bCs/>
          <w:sz w:val="24"/>
          <w:szCs w:val="24"/>
          <w:lang w:val="nl-NL"/>
        </w:rPr>
        <w:t xml:space="preserve"> là</w:t>
      </w:r>
      <w:r w:rsidR="00A401F1">
        <w:rPr>
          <w:rFonts w:ascii="Times New Roman" w:hAnsi="Times New Roman"/>
          <w:bCs/>
          <w:sz w:val="24"/>
          <w:szCs w:val="24"/>
          <w:lang w:val="nl-NL"/>
        </w:rPr>
        <w:t xml:space="preserve"> khoảng</w:t>
      </w:r>
      <w:r w:rsidR="002159D6" w:rsidRPr="002159D6">
        <w:rPr>
          <w:rFonts w:ascii="Times New Roman" w:hAnsi="Times New Roman"/>
          <w:bCs/>
          <w:sz w:val="24"/>
          <w:szCs w:val="24"/>
          <w:lang w:val="nl-NL"/>
        </w:rPr>
        <w:t xml:space="preserve"> 9</w:t>
      </w:r>
      <w:r w:rsidR="0005605A">
        <w:rPr>
          <w:rFonts w:ascii="Times New Roman" w:hAnsi="Times New Roman"/>
          <w:bCs/>
          <w:sz w:val="24"/>
          <w:szCs w:val="24"/>
          <w:lang w:val="nl-NL"/>
        </w:rPr>
        <w:t>,</w:t>
      </w:r>
      <w:r w:rsidR="002159D6" w:rsidRPr="002159D6">
        <w:rPr>
          <w:rFonts w:ascii="Times New Roman" w:hAnsi="Times New Roman"/>
          <w:bCs/>
          <w:sz w:val="24"/>
          <w:szCs w:val="24"/>
          <w:lang w:val="nl-NL"/>
        </w:rPr>
        <w:t>99 năm. Lãi suất trúng thầu bình</w:t>
      </w:r>
      <w:r w:rsidR="00BC78E8">
        <w:rPr>
          <w:rFonts w:ascii="Times New Roman" w:hAnsi="Times New Roman"/>
          <w:bCs/>
          <w:sz w:val="24"/>
          <w:szCs w:val="24"/>
          <w:lang w:val="nl-NL"/>
        </w:rPr>
        <w:t xml:space="preserve"> quân</w:t>
      </w:r>
      <w:r w:rsidR="002159D6" w:rsidRPr="002159D6">
        <w:rPr>
          <w:rFonts w:ascii="Times New Roman" w:hAnsi="Times New Roman"/>
          <w:bCs/>
          <w:sz w:val="24"/>
          <w:szCs w:val="24"/>
          <w:lang w:val="nl-NL"/>
        </w:rPr>
        <w:t xml:space="preserve"> đạt 4</w:t>
      </w:r>
      <w:r w:rsidR="001E43B1">
        <w:rPr>
          <w:rFonts w:ascii="Times New Roman" w:hAnsi="Times New Roman"/>
          <w:bCs/>
          <w:sz w:val="24"/>
          <w:szCs w:val="24"/>
          <w:lang w:val="nl-NL"/>
        </w:rPr>
        <w:t>,</w:t>
      </w:r>
      <w:r w:rsidR="002159D6" w:rsidRPr="002159D6">
        <w:rPr>
          <w:rFonts w:ascii="Times New Roman" w:hAnsi="Times New Roman"/>
          <w:bCs/>
          <w:sz w:val="24"/>
          <w:szCs w:val="24"/>
          <w:lang w:val="nl-NL"/>
        </w:rPr>
        <w:t xml:space="preserve">11%/năm </w:t>
      </w:r>
      <w:r w:rsidR="00CE59F3">
        <w:rPr>
          <w:rFonts w:ascii="Times New Roman" w:hAnsi="Times New Roman"/>
          <w:bCs/>
          <w:sz w:val="24"/>
          <w:szCs w:val="24"/>
          <w:lang w:val="nl-NL"/>
        </w:rPr>
        <w:t>tại thời điểm cuối</w:t>
      </w:r>
      <w:r w:rsidR="002159D6" w:rsidRPr="002159D6">
        <w:rPr>
          <w:rFonts w:ascii="Times New Roman" w:hAnsi="Times New Roman"/>
          <w:bCs/>
          <w:sz w:val="24"/>
          <w:szCs w:val="24"/>
          <w:lang w:val="nl-NL"/>
        </w:rPr>
        <w:t xml:space="preserve"> tháng </w:t>
      </w:r>
      <w:r w:rsidR="005E4A9D">
        <w:rPr>
          <w:rFonts w:ascii="Times New Roman" w:hAnsi="Times New Roman"/>
          <w:bCs/>
          <w:sz w:val="24"/>
          <w:szCs w:val="24"/>
          <w:lang w:val="nl-NL"/>
        </w:rPr>
        <w:t>03/</w:t>
      </w:r>
      <w:r w:rsidR="002159D6" w:rsidRPr="002159D6">
        <w:rPr>
          <w:rFonts w:ascii="Times New Roman" w:hAnsi="Times New Roman"/>
          <w:bCs/>
          <w:sz w:val="24"/>
          <w:szCs w:val="24"/>
          <w:lang w:val="nl-NL"/>
        </w:rPr>
        <w:t xml:space="preserve">2026, so với mức lãi suất trúng thầu </w:t>
      </w:r>
      <w:r w:rsidR="00E37699">
        <w:rPr>
          <w:rFonts w:ascii="Times New Roman" w:hAnsi="Times New Roman"/>
          <w:bCs/>
          <w:sz w:val="24"/>
          <w:szCs w:val="24"/>
          <w:lang w:val="nl-NL"/>
        </w:rPr>
        <w:t>bình quân</w:t>
      </w:r>
      <w:r w:rsidR="002159D6" w:rsidRPr="002159D6">
        <w:rPr>
          <w:rFonts w:ascii="Times New Roman" w:hAnsi="Times New Roman"/>
          <w:bCs/>
          <w:sz w:val="24"/>
          <w:szCs w:val="24"/>
          <w:lang w:val="nl-NL"/>
        </w:rPr>
        <w:t xml:space="preserve"> đạt 3</w:t>
      </w:r>
      <w:r w:rsidR="00DF4D27">
        <w:rPr>
          <w:rFonts w:ascii="Times New Roman" w:hAnsi="Times New Roman"/>
          <w:bCs/>
          <w:sz w:val="24"/>
          <w:szCs w:val="24"/>
          <w:lang w:val="nl-NL"/>
        </w:rPr>
        <w:t>,</w:t>
      </w:r>
      <w:r w:rsidR="002159D6" w:rsidRPr="002159D6">
        <w:rPr>
          <w:rFonts w:ascii="Times New Roman" w:hAnsi="Times New Roman"/>
          <w:bCs/>
          <w:sz w:val="24"/>
          <w:szCs w:val="24"/>
          <w:lang w:val="nl-NL"/>
        </w:rPr>
        <w:t xml:space="preserve">93% </w:t>
      </w:r>
      <w:r w:rsidR="007D62FA">
        <w:rPr>
          <w:rFonts w:ascii="Times New Roman" w:hAnsi="Times New Roman"/>
          <w:bCs/>
          <w:sz w:val="24"/>
          <w:szCs w:val="24"/>
          <w:lang w:val="nl-NL"/>
        </w:rPr>
        <w:t>của</w:t>
      </w:r>
      <w:r w:rsidR="002159D6" w:rsidRPr="002159D6">
        <w:rPr>
          <w:rFonts w:ascii="Times New Roman" w:hAnsi="Times New Roman"/>
          <w:bCs/>
          <w:sz w:val="24"/>
          <w:szCs w:val="24"/>
          <w:lang w:val="nl-NL"/>
        </w:rPr>
        <w:t xml:space="preserve"> </w:t>
      </w:r>
      <w:r w:rsidR="00116106">
        <w:rPr>
          <w:rFonts w:ascii="Times New Roman" w:hAnsi="Times New Roman"/>
          <w:bCs/>
          <w:sz w:val="24"/>
          <w:szCs w:val="24"/>
          <w:lang w:val="nl-NL"/>
        </w:rPr>
        <w:t>tháng 12/</w:t>
      </w:r>
      <w:r w:rsidR="002159D6" w:rsidRPr="002159D6">
        <w:rPr>
          <w:rFonts w:ascii="Times New Roman" w:hAnsi="Times New Roman"/>
          <w:bCs/>
          <w:sz w:val="24"/>
          <w:szCs w:val="24"/>
          <w:lang w:val="nl-NL"/>
        </w:rPr>
        <w:t>202</w:t>
      </w:r>
      <w:r w:rsidR="002159D6" w:rsidRPr="00EC1B78">
        <w:rPr>
          <w:rFonts w:ascii="Times New Roman" w:hAnsi="Times New Roman"/>
          <w:bCs/>
          <w:sz w:val="24"/>
          <w:szCs w:val="24"/>
          <w:lang w:val="nl-NL"/>
        </w:rPr>
        <w:t>5</w:t>
      </w:r>
      <w:r w:rsidRPr="00EC1B78">
        <w:rPr>
          <w:rFonts w:ascii="Times New Roman" w:hAnsi="Times New Roman"/>
          <w:bCs/>
          <w:sz w:val="24"/>
          <w:szCs w:val="24"/>
          <w:lang w:val="nl-NL"/>
        </w:rPr>
        <w:t>.</w:t>
      </w:r>
    </w:p>
    <w:p w14:paraId="10A56E8B" w14:textId="20DB12CD" w:rsidR="00184D02" w:rsidRDefault="00B04244" w:rsidP="000D0452">
      <w:pPr>
        <w:shd w:val="clear" w:color="auto" w:fill="FFFFFF"/>
        <w:tabs>
          <w:tab w:val="left" w:pos="540"/>
        </w:tabs>
        <w:spacing w:before="120" w:after="240" w:line="240" w:lineRule="auto"/>
        <w:jc w:val="both"/>
        <w:rPr>
          <w:rFonts w:ascii="Times New Roman" w:hAnsi="Times New Roman"/>
          <w:bCs/>
          <w:sz w:val="24"/>
          <w:szCs w:val="24"/>
          <w:lang w:val="nl-NL"/>
        </w:rPr>
      </w:pPr>
      <w:r>
        <w:rPr>
          <w:rFonts w:ascii="Times New Roman" w:hAnsi="Times New Roman"/>
          <w:bCs/>
          <w:sz w:val="24"/>
          <w:szCs w:val="24"/>
          <w:lang w:val="nl-NL"/>
        </w:rPr>
        <w:t>Về</w:t>
      </w:r>
      <w:r w:rsidR="00184D02" w:rsidRPr="00BD53AE">
        <w:rPr>
          <w:rFonts w:ascii="Times New Roman" w:hAnsi="Times New Roman"/>
          <w:bCs/>
          <w:sz w:val="24"/>
          <w:szCs w:val="24"/>
          <w:lang w:val="nl-NL"/>
        </w:rPr>
        <w:t xml:space="preserve"> </w:t>
      </w:r>
      <w:r w:rsidR="007E1910" w:rsidRPr="00BD53AE">
        <w:rPr>
          <w:rFonts w:ascii="Times New Roman" w:hAnsi="Times New Roman"/>
          <w:bCs/>
          <w:sz w:val="24"/>
          <w:szCs w:val="24"/>
          <w:lang w:val="nl-NL"/>
        </w:rPr>
        <w:t>thị</w:t>
      </w:r>
      <w:r w:rsidR="007E1910" w:rsidRPr="007E1910">
        <w:rPr>
          <w:rFonts w:ascii="Times New Roman" w:hAnsi="Times New Roman"/>
          <w:bCs/>
          <w:sz w:val="24"/>
          <w:szCs w:val="24"/>
          <w:lang w:val="nl-NL"/>
        </w:rPr>
        <w:t xml:space="preserve"> trường trái phiếu doanh nghiệp Việt Nam</w:t>
      </w:r>
      <w:r w:rsidR="0091133D">
        <w:rPr>
          <w:rFonts w:ascii="Times New Roman" w:hAnsi="Times New Roman"/>
          <w:bCs/>
          <w:sz w:val="24"/>
          <w:szCs w:val="24"/>
          <w:lang w:val="nl-NL"/>
        </w:rPr>
        <w:t>, t</w:t>
      </w:r>
      <w:r w:rsidR="0091133D" w:rsidRPr="00BD53AE">
        <w:rPr>
          <w:rFonts w:ascii="Times New Roman" w:hAnsi="Times New Roman"/>
          <w:bCs/>
          <w:sz w:val="24"/>
          <w:szCs w:val="24"/>
          <w:lang w:val="nl-NL"/>
        </w:rPr>
        <w:t xml:space="preserve">rong </w:t>
      </w:r>
      <w:r w:rsidR="00664655">
        <w:rPr>
          <w:rFonts w:ascii="Times New Roman" w:hAnsi="Times New Roman"/>
          <w:bCs/>
          <w:sz w:val="24"/>
          <w:szCs w:val="24"/>
          <w:lang w:val="nl-NL"/>
        </w:rPr>
        <w:t>q</w:t>
      </w:r>
      <w:r w:rsidR="0091133D" w:rsidRPr="00BD53AE">
        <w:rPr>
          <w:rFonts w:ascii="Times New Roman" w:hAnsi="Times New Roman"/>
          <w:bCs/>
          <w:sz w:val="24"/>
          <w:szCs w:val="24"/>
          <w:lang w:val="nl-NL"/>
        </w:rPr>
        <w:t>uý 1/2026</w:t>
      </w:r>
      <w:r w:rsidR="007E1910" w:rsidRPr="007E1910">
        <w:rPr>
          <w:rFonts w:ascii="Times New Roman" w:hAnsi="Times New Roman"/>
          <w:bCs/>
          <w:sz w:val="24"/>
          <w:szCs w:val="24"/>
          <w:lang w:val="nl-NL"/>
        </w:rPr>
        <w:t xml:space="preserve"> ghi nhận sự sụt giảm về số đợt phát hành và giá trị phát hành, do </w:t>
      </w:r>
      <w:r w:rsidR="00AD5B45">
        <w:rPr>
          <w:rFonts w:ascii="Times New Roman" w:hAnsi="Times New Roman"/>
          <w:bCs/>
          <w:sz w:val="24"/>
          <w:szCs w:val="24"/>
          <w:lang w:val="nl-NL"/>
        </w:rPr>
        <w:t>ảnh</w:t>
      </w:r>
      <w:r w:rsidR="00DD701B">
        <w:rPr>
          <w:rFonts w:ascii="Times New Roman" w:hAnsi="Times New Roman"/>
          <w:bCs/>
          <w:sz w:val="24"/>
          <w:szCs w:val="24"/>
          <w:lang w:val="nl-NL"/>
        </w:rPr>
        <w:t xml:space="preserve"> hưởng của kỳ nghỉ </w:t>
      </w:r>
      <w:r w:rsidR="007E1910" w:rsidRPr="007E1910">
        <w:rPr>
          <w:rFonts w:ascii="Times New Roman" w:hAnsi="Times New Roman"/>
          <w:bCs/>
          <w:sz w:val="24"/>
          <w:szCs w:val="24"/>
          <w:lang w:val="nl-NL"/>
        </w:rPr>
        <w:t>Tết Nguyên đán và yêu cầu về hồ sơ phát hành trái phiếu theo quy định</w:t>
      </w:r>
      <w:r w:rsidR="00DD7FCE">
        <w:rPr>
          <w:rFonts w:ascii="Times New Roman" w:hAnsi="Times New Roman"/>
          <w:bCs/>
          <w:sz w:val="24"/>
          <w:szCs w:val="24"/>
          <w:lang w:val="nl-NL"/>
        </w:rPr>
        <w:t xml:space="preserve"> pháp luật</w:t>
      </w:r>
      <w:r w:rsidR="007E1910" w:rsidRPr="007E1910">
        <w:rPr>
          <w:rFonts w:ascii="Times New Roman" w:hAnsi="Times New Roman"/>
          <w:bCs/>
          <w:sz w:val="24"/>
          <w:szCs w:val="24"/>
          <w:lang w:val="nl-NL"/>
        </w:rPr>
        <w:t xml:space="preserve">. Theo đó, </w:t>
      </w:r>
      <w:r w:rsidR="0008398A">
        <w:rPr>
          <w:rFonts w:ascii="Times New Roman" w:hAnsi="Times New Roman"/>
          <w:bCs/>
          <w:sz w:val="24"/>
          <w:szCs w:val="24"/>
          <w:lang w:val="nl-NL"/>
        </w:rPr>
        <w:t xml:space="preserve">tính chung </w:t>
      </w:r>
      <w:r w:rsidR="00C0548F">
        <w:rPr>
          <w:rFonts w:ascii="Times New Roman" w:hAnsi="Times New Roman"/>
          <w:bCs/>
          <w:sz w:val="24"/>
          <w:szCs w:val="24"/>
          <w:lang w:val="nl-NL"/>
        </w:rPr>
        <w:t xml:space="preserve">trong quý 1/2026 </w:t>
      </w:r>
      <w:r w:rsidR="007E1910" w:rsidRPr="007E1910">
        <w:rPr>
          <w:rFonts w:ascii="Times New Roman" w:hAnsi="Times New Roman"/>
          <w:bCs/>
          <w:sz w:val="24"/>
          <w:szCs w:val="24"/>
          <w:lang w:val="nl-NL"/>
        </w:rPr>
        <w:t>có 5 đợt phát hành trái phiếu</w:t>
      </w:r>
      <w:r w:rsidR="00534F72">
        <w:rPr>
          <w:rFonts w:ascii="Times New Roman" w:hAnsi="Times New Roman"/>
          <w:bCs/>
          <w:sz w:val="24"/>
          <w:szCs w:val="24"/>
          <w:lang w:val="nl-NL"/>
        </w:rPr>
        <w:t xml:space="preserve"> </w:t>
      </w:r>
      <w:r w:rsidR="007E1910" w:rsidRPr="007E1910">
        <w:rPr>
          <w:rFonts w:ascii="Times New Roman" w:hAnsi="Times New Roman"/>
          <w:bCs/>
          <w:sz w:val="24"/>
          <w:szCs w:val="24"/>
          <w:lang w:val="nl-NL"/>
        </w:rPr>
        <w:t xml:space="preserve">riêng lẻ </w:t>
      </w:r>
      <w:r w:rsidR="00BE3FEF">
        <w:rPr>
          <w:rFonts w:ascii="Times New Roman" w:hAnsi="Times New Roman"/>
          <w:bCs/>
          <w:sz w:val="24"/>
          <w:szCs w:val="24"/>
          <w:lang w:val="nl-NL"/>
        </w:rPr>
        <w:t>với</w:t>
      </w:r>
      <w:r w:rsidR="007E1910" w:rsidRPr="007E1910">
        <w:rPr>
          <w:rFonts w:ascii="Times New Roman" w:hAnsi="Times New Roman"/>
          <w:bCs/>
          <w:sz w:val="24"/>
          <w:szCs w:val="24"/>
          <w:lang w:val="nl-NL"/>
        </w:rPr>
        <w:t xml:space="preserve"> giá </w:t>
      </w:r>
      <w:r w:rsidR="00BE3FEF">
        <w:rPr>
          <w:rFonts w:ascii="Times New Roman" w:hAnsi="Times New Roman"/>
          <w:bCs/>
          <w:sz w:val="24"/>
          <w:szCs w:val="24"/>
          <w:lang w:val="nl-NL"/>
        </w:rPr>
        <w:t xml:space="preserve">trị </w:t>
      </w:r>
      <w:r w:rsidR="007E1910" w:rsidRPr="007E1910">
        <w:rPr>
          <w:rFonts w:ascii="Times New Roman" w:hAnsi="Times New Roman"/>
          <w:bCs/>
          <w:sz w:val="24"/>
          <w:szCs w:val="24"/>
          <w:lang w:val="nl-NL"/>
        </w:rPr>
        <w:t>11</w:t>
      </w:r>
      <w:r w:rsidR="005440AE">
        <w:rPr>
          <w:rFonts w:ascii="Times New Roman" w:hAnsi="Times New Roman"/>
          <w:bCs/>
          <w:sz w:val="24"/>
          <w:szCs w:val="24"/>
          <w:lang w:val="nl-NL"/>
        </w:rPr>
        <w:t>.</w:t>
      </w:r>
      <w:r w:rsidR="007E1910" w:rsidRPr="007E1910">
        <w:rPr>
          <w:rFonts w:ascii="Times New Roman" w:hAnsi="Times New Roman"/>
          <w:bCs/>
          <w:sz w:val="24"/>
          <w:szCs w:val="24"/>
          <w:lang w:val="nl-NL"/>
        </w:rPr>
        <w:t>885 tỷ đồng và 9 đợt phát hành</w:t>
      </w:r>
      <w:r w:rsidR="00932DF7">
        <w:rPr>
          <w:rFonts w:ascii="Times New Roman" w:hAnsi="Times New Roman"/>
          <w:bCs/>
          <w:sz w:val="24"/>
          <w:szCs w:val="24"/>
          <w:lang w:val="nl-NL"/>
        </w:rPr>
        <w:t xml:space="preserve"> trái phiếu</w:t>
      </w:r>
      <w:r w:rsidR="007E1910" w:rsidRPr="007E1910">
        <w:rPr>
          <w:rFonts w:ascii="Times New Roman" w:hAnsi="Times New Roman"/>
          <w:bCs/>
          <w:sz w:val="24"/>
          <w:szCs w:val="24"/>
          <w:lang w:val="nl-NL"/>
        </w:rPr>
        <w:t xml:space="preserve"> ra công chúng với</w:t>
      </w:r>
      <w:r w:rsidR="001B2084">
        <w:rPr>
          <w:rFonts w:ascii="Times New Roman" w:hAnsi="Times New Roman"/>
          <w:bCs/>
          <w:sz w:val="24"/>
          <w:szCs w:val="24"/>
          <w:lang w:val="nl-NL"/>
        </w:rPr>
        <w:t xml:space="preserve"> tổng</w:t>
      </w:r>
      <w:r w:rsidR="007E1910" w:rsidRPr="007E1910">
        <w:rPr>
          <w:rFonts w:ascii="Times New Roman" w:hAnsi="Times New Roman"/>
          <w:bCs/>
          <w:sz w:val="24"/>
          <w:szCs w:val="24"/>
          <w:lang w:val="nl-NL"/>
        </w:rPr>
        <w:t xml:space="preserve"> giá trị đạt 12</w:t>
      </w:r>
      <w:r w:rsidR="00B9488C">
        <w:rPr>
          <w:rFonts w:ascii="Times New Roman" w:hAnsi="Times New Roman"/>
          <w:bCs/>
          <w:sz w:val="24"/>
          <w:szCs w:val="24"/>
          <w:lang w:val="nl-NL"/>
        </w:rPr>
        <w:t>.</w:t>
      </w:r>
      <w:r w:rsidR="007E1910" w:rsidRPr="007E1910">
        <w:rPr>
          <w:rFonts w:ascii="Times New Roman" w:hAnsi="Times New Roman"/>
          <w:bCs/>
          <w:sz w:val="24"/>
          <w:szCs w:val="24"/>
          <w:lang w:val="nl-NL"/>
        </w:rPr>
        <w:t xml:space="preserve">917 tỷ đồng. Ngành ngân hàng và bất động sản là 2 nhóm ngành có </w:t>
      </w:r>
      <w:r w:rsidR="00A057F0">
        <w:rPr>
          <w:rFonts w:ascii="Times New Roman" w:hAnsi="Times New Roman"/>
          <w:bCs/>
          <w:sz w:val="24"/>
          <w:szCs w:val="24"/>
          <w:lang w:val="nl-NL"/>
        </w:rPr>
        <w:t>giá trị</w:t>
      </w:r>
      <w:r w:rsidR="007E1910" w:rsidRPr="007E1910">
        <w:rPr>
          <w:rFonts w:ascii="Times New Roman" w:hAnsi="Times New Roman"/>
          <w:bCs/>
          <w:sz w:val="24"/>
          <w:szCs w:val="24"/>
          <w:lang w:val="nl-NL"/>
        </w:rPr>
        <w:t xml:space="preserve"> phát hành</w:t>
      </w:r>
      <w:r w:rsidR="006D3898">
        <w:rPr>
          <w:rFonts w:ascii="Times New Roman" w:hAnsi="Times New Roman"/>
          <w:bCs/>
          <w:sz w:val="24"/>
          <w:szCs w:val="24"/>
          <w:lang w:val="nl-NL"/>
        </w:rPr>
        <w:t xml:space="preserve"> </w:t>
      </w:r>
      <w:r w:rsidR="00061195">
        <w:rPr>
          <w:rFonts w:ascii="Times New Roman" w:hAnsi="Times New Roman"/>
          <w:bCs/>
          <w:sz w:val="24"/>
          <w:szCs w:val="24"/>
          <w:lang w:val="nl-NL"/>
        </w:rPr>
        <w:t>lớn</w:t>
      </w:r>
      <w:r w:rsidR="006D3898">
        <w:rPr>
          <w:rFonts w:ascii="Times New Roman" w:hAnsi="Times New Roman"/>
          <w:bCs/>
          <w:sz w:val="24"/>
          <w:szCs w:val="24"/>
          <w:lang w:val="nl-NL"/>
        </w:rPr>
        <w:t xml:space="preserve"> nhất</w:t>
      </w:r>
      <w:r w:rsidR="007E1910" w:rsidRPr="007E1910">
        <w:rPr>
          <w:rFonts w:ascii="Times New Roman" w:hAnsi="Times New Roman"/>
          <w:bCs/>
          <w:sz w:val="24"/>
          <w:szCs w:val="24"/>
          <w:lang w:val="nl-NL"/>
        </w:rPr>
        <w:t>, theo đó lần lượt chiếm tỷ lệ 41</w:t>
      </w:r>
      <w:r w:rsidR="00BA65A5">
        <w:rPr>
          <w:rFonts w:ascii="Times New Roman" w:hAnsi="Times New Roman"/>
          <w:bCs/>
          <w:sz w:val="24"/>
          <w:szCs w:val="24"/>
          <w:lang w:val="nl-NL"/>
        </w:rPr>
        <w:t>,</w:t>
      </w:r>
      <w:r w:rsidR="007E1910" w:rsidRPr="007E1910">
        <w:rPr>
          <w:rFonts w:ascii="Times New Roman" w:hAnsi="Times New Roman"/>
          <w:bCs/>
          <w:sz w:val="24"/>
          <w:szCs w:val="24"/>
          <w:lang w:val="nl-NL"/>
        </w:rPr>
        <w:t>2% và 42</w:t>
      </w:r>
      <w:r w:rsidR="00BA65A5">
        <w:rPr>
          <w:rFonts w:ascii="Times New Roman" w:hAnsi="Times New Roman"/>
          <w:bCs/>
          <w:sz w:val="24"/>
          <w:szCs w:val="24"/>
          <w:lang w:val="nl-NL"/>
        </w:rPr>
        <w:t>,</w:t>
      </w:r>
      <w:r w:rsidR="007E1910" w:rsidRPr="007E1910">
        <w:rPr>
          <w:rFonts w:ascii="Times New Roman" w:hAnsi="Times New Roman"/>
          <w:bCs/>
          <w:sz w:val="24"/>
          <w:szCs w:val="24"/>
          <w:lang w:val="nl-NL"/>
        </w:rPr>
        <w:t xml:space="preserve">2%. </w:t>
      </w:r>
      <w:r w:rsidR="005E75F4">
        <w:rPr>
          <w:rFonts w:ascii="Times New Roman" w:hAnsi="Times New Roman"/>
          <w:bCs/>
          <w:sz w:val="24"/>
          <w:szCs w:val="24"/>
          <w:lang w:val="nl-NL"/>
        </w:rPr>
        <w:t>T</w:t>
      </w:r>
      <w:r w:rsidR="007E1910" w:rsidRPr="007E1910">
        <w:rPr>
          <w:rFonts w:ascii="Times New Roman" w:hAnsi="Times New Roman"/>
          <w:bCs/>
          <w:sz w:val="24"/>
          <w:szCs w:val="24"/>
          <w:lang w:val="nl-NL"/>
        </w:rPr>
        <w:t xml:space="preserve">rong </w:t>
      </w:r>
      <w:r w:rsidR="00E43EB9">
        <w:rPr>
          <w:rFonts w:ascii="Times New Roman" w:hAnsi="Times New Roman"/>
          <w:bCs/>
          <w:sz w:val="24"/>
          <w:szCs w:val="24"/>
          <w:lang w:val="nl-NL"/>
        </w:rPr>
        <w:t>quý 1/</w:t>
      </w:r>
      <w:r w:rsidR="00246532">
        <w:rPr>
          <w:rFonts w:ascii="Times New Roman" w:hAnsi="Times New Roman"/>
          <w:bCs/>
          <w:sz w:val="24"/>
          <w:szCs w:val="24"/>
          <w:lang w:val="nl-NL"/>
        </w:rPr>
        <w:t>2026</w:t>
      </w:r>
      <w:r w:rsidR="007E1910" w:rsidRPr="007E1910">
        <w:rPr>
          <w:rFonts w:ascii="Times New Roman" w:hAnsi="Times New Roman"/>
          <w:bCs/>
          <w:sz w:val="24"/>
          <w:szCs w:val="24"/>
          <w:lang w:val="nl-NL"/>
        </w:rPr>
        <w:t>, tổng khối lượng trái phiếu</w:t>
      </w:r>
      <w:r w:rsidR="00DC6B6D">
        <w:rPr>
          <w:rFonts w:ascii="Times New Roman" w:hAnsi="Times New Roman"/>
          <w:bCs/>
          <w:sz w:val="24"/>
          <w:szCs w:val="24"/>
          <w:lang w:val="nl-NL"/>
        </w:rPr>
        <w:t xml:space="preserve"> doanh nghiệp</w:t>
      </w:r>
      <w:r w:rsidR="007E1910" w:rsidRPr="007E1910">
        <w:rPr>
          <w:rFonts w:ascii="Times New Roman" w:hAnsi="Times New Roman"/>
          <w:bCs/>
          <w:sz w:val="24"/>
          <w:szCs w:val="24"/>
          <w:lang w:val="nl-NL"/>
        </w:rPr>
        <w:t xml:space="preserve"> được mua lại trước hạn là 8</w:t>
      </w:r>
      <w:r w:rsidR="00BC73EB">
        <w:rPr>
          <w:rFonts w:ascii="Times New Roman" w:hAnsi="Times New Roman"/>
          <w:bCs/>
          <w:sz w:val="24"/>
          <w:szCs w:val="24"/>
          <w:lang w:val="nl-NL"/>
        </w:rPr>
        <w:t>.</w:t>
      </w:r>
      <w:r w:rsidR="007E1910" w:rsidRPr="007E1910">
        <w:rPr>
          <w:rFonts w:ascii="Times New Roman" w:hAnsi="Times New Roman"/>
          <w:bCs/>
          <w:sz w:val="24"/>
          <w:szCs w:val="24"/>
          <w:lang w:val="nl-NL"/>
        </w:rPr>
        <w:t>431 tỷ đồng, giảm</w:t>
      </w:r>
      <w:r w:rsidR="00E952A4">
        <w:rPr>
          <w:rFonts w:ascii="Times New Roman" w:hAnsi="Times New Roman"/>
          <w:bCs/>
          <w:sz w:val="24"/>
          <w:szCs w:val="24"/>
          <w:lang w:val="nl-NL"/>
        </w:rPr>
        <w:t xml:space="preserve"> khoảng</w:t>
      </w:r>
      <w:r w:rsidR="007E1910" w:rsidRPr="007E1910">
        <w:rPr>
          <w:rFonts w:ascii="Times New Roman" w:hAnsi="Times New Roman"/>
          <w:bCs/>
          <w:sz w:val="24"/>
          <w:szCs w:val="24"/>
          <w:lang w:val="nl-NL"/>
        </w:rPr>
        <w:t xml:space="preserve"> 38</w:t>
      </w:r>
      <w:r w:rsidR="00E952A4">
        <w:rPr>
          <w:rFonts w:ascii="Times New Roman" w:hAnsi="Times New Roman"/>
          <w:bCs/>
          <w:sz w:val="24"/>
          <w:szCs w:val="24"/>
          <w:lang w:val="nl-NL"/>
        </w:rPr>
        <w:t>,</w:t>
      </w:r>
      <w:r w:rsidR="007E1910" w:rsidRPr="007E1910">
        <w:rPr>
          <w:rFonts w:ascii="Times New Roman" w:hAnsi="Times New Roman"/>
          <w:bCs/>
          <w:sz w:val="24"/>
          <w:szCs w:val="24"/>
          <w:lang w:val="nl-NL"/>
        </w:rPr>
        <w:t xml:space="preserve">4% so với cùng kỳ năm 2025. Trong </w:t>
      </w:r>
      <w:r w:rsidR="005544EB">
        <w:rPr>
          <w:rFonts w:ascii="Times New Roman" w:hAnsi="Times New Roman"/>
          <w:bCs/>
          <w:sz w:val="24"/>
          <w:szCs w:val="24"/>
          <w:lang w:val="nl-NL"/>
        </w:rPr>
        <w:t>thời gian còn lại của</w:t>
      </w:r>
      <w:r w:rsidR="007E1910" w:rsidRPr="007E1910">
        <w:rPr>
          <w:rFonts w:ascii="Times New Roman" w:hAnsi="Times New Roman"/>
          <w:bCs/>
          <w:sz w:val="24"/>
          <w:szCs w:val="24"/>
          <w:lang w:val="nl-NL"/>
        </w:rPr>
        <w:t xml:space="preserve"> năm 2026, giá trị trái phiếu doanh nghiệp đáo hạn được ước tính là 175</w:t>
      </w:r>
      <w:r w:rsidR="00EC69B4">
        <w:rPr>
          <w:rFonts w:ascii="Times New Roman" w:hAnsi="Times New Roman"/>
          <w:bCs/>
          <w:sz w:val="24"/>
          <w:szCs w:val="24"/>
          <w:lang w:val="nl-NL"/>
        </w:rPr>
        <w:t>.</w:t>
      </w:r>
      <w:r w:rsidR="007E1910" w:rsidRPr="007E1910">
        <w:rPr>
          <w:rFonts w:ascii="Times New Roman" w:hAnsi="Times New Roman"/>
          <w:bCs/>
          <w:sz w:val="24"/>
          <w:szCs w:val="24"/>
          <w:lang w:val="nl-NL"/>
        </w:rPr>
        <w:t xml:space="preserve">987 tỷ đồng, tiếp tục tạo ra áp lực đáo hạn và </w:t>
      </w:r>
      <w:r w:rsidR="0054401E">
        <w:rPr>
          <w:rFonts w:ascii="Times New Roman" w:hAnsi="Times New Roman"/>
          <w:bCs/>
          <w:sz w:val="24"/>
          <w:szCs w:val="24"/>
          <w:lang w:val="nl-NL"/>
        </w:rPr>
        <w:t>huy động</w:t>
      </w:r>
      <w:r w:rsidR="007E1910" w:rsidRPr="007E1910">
        <w:rPr>
          <w:rFonts w:ascii="Times New Roman" w:hAnsi="Times New Roman"/>
          <w:bCs/>
          <w:sz w:val="24"/>
          <w:szCs w:val="24"/>
          <w:lang w:val="nl-NL"/>
        </w:rPr>
        <w:t xml:space="preserve"> </w:t>
      </w:r>
      <w:r w:rsidR="005E5379">
        <w:rPr>
          <w:rFonts w:ascii="Times New Roman" w:hAnsi="Times New Roman"/>
          <w:bCs/>
          <w:sz w:val="24"/>
          <w:szCs w:val="24"/>
          <w:lang w:val="nl-NL"/>
        </w:rPr>
        <w:t xml:space="preserve">dòng </w:t>
      </w:r>
      <w:r w:rsidR="007E1910" w:rsidRPr="007E1910">
        <w:rPr>
          <w:rFonts w:ascii="Times New Roman" w:hAnsi="Times New Roman"/>
          <w:bCs/>
          <w:sz w:val="24"/>
          <w:szCs w:val="24"/>
          <w:lang w:val="nl-NL"/>
        </w:rPr>
        <w:t>tiền, đặc biệt đối với nhóm doanh nghiệp</w:t>
      </w:r>
      <w:r w:rsidR="00311FE3">
        <w:rPr>
          <w:rFonts w:ascii="Times New Roman" w:hAnsi="Times New Roman"/>
          <w:bCs/>
          <w:sz w:val="24"/>
          <w:szCs w:val="24"/>
          <w:lang w:val="nl-NL"/>
        </w:rPr>
        <w:t xml:space="preserve"> trong lĩnh vực</w:t>
      </w:r>
      <w:r w:rsidR="007E1910" w:rsidRPr="007E1910">
        <w:rPr>
          <w:rFonts w:ascii="Times New Roman" w:hAnsi="Times New Roman"/>
          <w:bCs/>
          <w:sz w:val="24"/>
          <w:szCs w:val="24"/>
          <w:lang w:val="nl-NL"/>
        </w:rPr>
        <w:t xml:space="preserve"> bất động sản.</w:t>
      </w:r>
    </w:p>
    <w:p w14:paraId="68178478" w14:textId="1A1C05E7" w:rsidR="00B82C05" w:rsidRDefault="0006211C" w:rsidP="001F0C5E">
      <w:pPr>
        <w:shd w:val="clear" w:color="auto" w:fill="FFFFFF"/>
        <w:tabs>
          <w:tab w:val="left" w:pos="540"/>
        </w:tabs>
        <w:spacing w:before="120" w:after="0" w:line="240" w:lineRule="auto"/>
        <w:ind w:firstLine="1800"/>
        <w:jc w:val="both"/>
        <w:rPr>
          <w:rFonts w:ascii="Times New Roman" w:hAnsi="Times New Roman"/>
          <w:bCs/>
          <w:sz w:val="24"/>
          <w:szCs w:val="24"/>
          <w:lang w:val="nl-NL"/>
        </w:rPr>
      </w:pPr>
      <w:r w:rsidRPr="0006211C">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48BD9F38" wp14:editId="4A1B2FD8">
                <wp:simplePos x="0" y="0"/>
                <wp:positionH relativeFrom="column">
                  <wp:posOffset>2163638</wp:posOffset>
                </wp:positionH>
                <wp:positionV relativeFrom="paragraph">
                  <wp:posOffset>926161</wp:posOffset>
                </wp:positionV>
                <wp:extent cx="692150" cy="387350"/>
                <wp:effectExtent l="0" t="0" r="0" b="0"/>
                <wp:wrapNone/>
                <wp:docPr id="7" name="Footer Placeholder 3">
                  <a:extLst xmlns:a="http://schemas.openxmlformats.org/drawingml/2006/main">
                    <a:ext uri="{FF2B5EF4-FFF2-40B4-BE49-F238E27FC236}">
                      <a16:creationId xmlns:a16="http://schemas.microsoft.com/office/drawing/2014/main" id="{1A6FF34E-A7B3-89E4-AB31-F0E5341883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87350"/>
                        </a:xfrm>
                        <a:prstGeom prst="rect">
                          <a:avLst/>
                        </a:prstGeom>
                      </wps:spPr>
                      <wps:txbx>
                        <w:txbxContent>
                          <w:p w14:paraId="5A48CC12" w14:textId="4762DCC4" w:rsidR="0006211C" w:rsidRPr="0006211C" w:rsidRDefault="0006211C" w:rsidP="0006211C">
                            <w:pPr>
                              <w:jc w:val="center"/>
                              <w:rPr>
                                <w:rFonts w:ascii="Times New Roman" w:hAnsi="Times New Roman"/>
                                <w:b/>
                                <w:bCs/>
                                <w:color w:val="000000" w:themeColor="text1"/>
                                <w:kern w:val="24"/>
                                <w:sz w:val="20"/>
                                <w:szCs w:val="20"/>
                              </w:rPr>
                            </w:pPr>
                            <w:r w:rsidRPr="0006211C">
                              <w:rPr>
                                <w:rFonts w:ascii="Times New Roman" w:hAnsi="Times New Roman"/>
                                <w:b/>
                                <w:bCs/>
                                <w:color w:val="000000" w:themeColor="text1"/>
                                <w:kern w:val="24"/>
                                <w:sz w:val="20"/>
                                <w:szCs w:val="20"/>
                              </w:rPr>
                              <w:t>24</w:t>
                            </w:r>
                            <w:r w:rsidR="00791491">
                              <w:rPr>
                                <w:rFonts w:ascii="Times New Roman" w:hAnsi="Times New Roman"/>
                                <w:b/>
                                <w:bCs/>
                                <w:color w:val="000000" w:themeColor="text1"/>
                                <w:kern w:val="24"/>
                                <w:sz w:val="20"/>
                                <w:szCs w:val="20"/>
                              </w:rPr>
                              <w:t>.</w:t>
                            </w:r>
                            <w:r w:rsidRPr="0006211C">
                              <w:rPr>
                                <w:rFonts w:ascii="Times New Roman" w:hAnsi="Times New Roman"/>
                                <w:b/>
                                <w:bCs/>
                                <w:color w:val="000000" w:themeColor="text1"/>
                                <w:kern w:val="24"/>
                                <w:sz w:val="20"/>
                                <w:szCs w:val="20"/>
                              </w:rPr>
                              <w:t xml:space="preserve">802 </w:t>
                            </w:r>
                            <w:proofErr w:type="spellStart"/>
                            <w:r w:rsidR="00B06F37">
                              <w:rPr>
                                <w:rFonts w:ascii="Times New Roman" w:hAnsi="Times New Roman"/>
                                <w:b/>
                                <w:bCs/>
                                <w:color w:val="000000" w:themeColor="text1"/>
                                <w:kern w:val="24"/>
                                <w:sz w:val="20"/>
                                <w:szCs w:val="20"/>
                              </w:rPr>
                              <w:t>tỷ</w:t>
                            </w:r>
                            <w:proofErr w:type="spellEnd"/>
                            <w:r w:rsidR="00B06F37">
                              <w:rPr>
                                <w:rFonts w:ascii="Times New Roman" w:hAnsi="Times New Roman"/>
                                <w:b/>
                                <w:bCs/>
                                <w:color w:val="000000" w:themeColor="text1"/>
                                <w:kern w:val="24"/>
                                <w:sz w:val="20"/>
                                <w:szCs w:val="20"/>
                              </w:rPr>
                              <w:t xml:space="preserve"> </w:t>
                            </w:r>
                            <w:proofErr w:type="spellStart"/>
                            <w:r w:rsidR="00B06F37">
                              <w:rPr>
                                <w:rFonts w:ascii="Times New Roman" w:hAnsi="Times New Roman"/>
                                <w:b/>
                                <w:bCs/>
                                <w:color w:val="000000" w:themeColor="text1"/>
                                <w:kern w:val="24"/>
                                <w:sz w:val="20"/>
                                <w:szCs w:val="20"/>
                              </w:rPr>
                              <w:t>đồng</w:t>
                            </w:r>
                            <w:proofErr w:type="spellEnd"/>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type w14:anchorId="48BD9F38" id="_x0000_t202" coordsize="21600,21600" o:spt="202" path="m,l,21600r21600,l21600,xe">
                <v:stroke joinstyle="miter"/>
                <v:path gradientshapeok="t" o:connecttype="rect"/>
              </v:shapetype>
              <v:shape id="Footer Placeholder 3" o:spid="_x0000_s1026" type="#_x0000_t202" style="position:absolute;left:0;text-align:left;margin-left:170.35pt;margin-top:72.95pt;width:54.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" filled="f" stroked="f">
                <v:textbox inset="0,0,0,0">
                  <w:txbxContent>
                    <w:p w14:paraId="5A48CC12" w14:textId="4762DCC4" w:rsidR="0006211C" w:rsidRPr="0006211C" w:rsidRDefault="0006211C" w:rsidP="0006211C">
                      <w:pPr>
                        <w:jc w:val="center"/>
                        <w:rPr>
                          <w:rFonts w:ascii="Times New Roman" w:hAnsi="Times New Roman"/>
                          <w:b/>
                          <w:bCs/>
                          <w:color w:val="000000" w:themeColor="text1"/>
                          <w:kern w:val="24"/>
                          <w:sz w:val="20"/>
                          <w:szCs w:val="20"/>
                        </w:rPr>
                      </w:pPr>
                      <w:r w:rsidRPr="0006211C">
                        <w:rPr>
                          <w:rFonts w:ascii="Times New Roman" w:hAnsi="Times New Roman"/>
                          <w:b/>
                          <w:bCs/>
                          <w:color w:val="000000" w:themeColor="text1"/>
                          <w:kern w:val="24"/>
                          <w:sz w:val="20"/>
                          <w:szCs w:val="20"/>
                        </w:rPr>
                        <w:t>24</w:t>
                      </w:r>
                      <w:r w:rsidR="00791491">
                        <w:rPr>
                          <w:rFonts w:ascii="Times New Roman" w:hAnsi="Times New Roman"/>
                          <w:b/>
                          <w:bCs/>
                          <w:color w:val="000000" w:themeColor="text1"/>
                          <w:kern w:val="24"/>
                          <w:sz w:val="20"/>
                          <w:szCs w:val="20"/>
                        </w:rPr>
                        <w:t>.</w:t>
                      </w:r>
                      <w:r w:rsidRPr="0006211C">
                        <w:rPr>
                          <w:rFonts w:ascii="Times New Roman" w:hAnsi="Times New Roman"/>
                          <w:b/>
                          <w:bCs/>
                          <w:color w:val="000000" w:themeColor="text1"/>
                          <w:kern w:val="24"/>
                          <w:sz w:val="20"/>
                          <w:szCs w:val="20"/>
                        </w:rPr>
                        <w:t xml:space="preserve">802 </w:t>
                      </w:r>
                      <w:proofErr w:type="spellStart"/>
                      <w:r w:rsidR="00B06F37">
                        <w:rPr>
                          <w:rFonts w:ascii="Times New Roman" w:hAnsi="Times New Roman"/>
                          <w:b/>
                          <w:bCs/>
                          <w:color w:val="000000" w:themeColor="text1"/>
                          <w:kern w:val="24"/>
                          <w:sz w:val="20"/>
                          <w:szCs w:val="20"/>
                        </w:rPr>
                        <w:t>tỷ</w:t>
                      </w:r>
                      <w:proofErr w:type="spellEnd"/>
                      <w:r w:rsidR="00B06F37">
                        <w:rPr>
                          <w:rFonts w:ascii="Times New Roman" w:hAnsi="Times New Roman"/>
                          <w:b/>
                          <w:bCs/>
                          <w:color w:val="000000" w:themeColor="text1"/>
                          <w:kern w:val="24"/>
                          <w:sz w:val="20"/>
                          <w:szCs w:val="20"/>
                        </w:rPr>
                        <w:t xml:space="preserve"> </w:t>
                      </w:r>
                      <w:proofErr w:type="spellStart"/>
                      <w:r w:rsidR="00B06F37">
                        <w:rPr>
                          <w:rFonts w:ascii="Times New Roman" w:hAnsi="Times New Roman"/>
                          <w:b/>
                          <w:bCs/>
                          <w:color w:val="000000" w:themeColor="text1"/>
                          <w:kern w:val="24"/>
                          <w:sz w:val="20"/>
                          <w:szCs w:val="20"/>
                        </w:rPr>
                        <w:t>đồng</w:t>
                      </w:r>
                      <w:proofErr w:type="spellEnd"/>
                    </w:p>
                  </w:txbxContent>
                </v:textbox>
              </v:shape>
            </w:pict>
          </mc:Fallback>
        </mc:AlternateContent>
      </w:r>
      <w:r w:rsidR="001F0C5E">
        <w:rPr>
          <w:noProof/>
        </w:rPr>
        <w:drawing>
          <wp:inline distT="0" distB="0" distL="0" distR="0" wp14:anchorId="56726807" wp14:editId="6FCE5EEA">
            <wp:extent cx="3864334" cy="1852654"/>
            <wp:effectExtent l="0" t="0" r="3175" b="14605"/>
            <wp:docPr id="551335173" name="Chart 1">
              <a:extLst xmlns:a="http://schemas.openxmlformats.org/drawingml/2006/main">
                <a:ext uri="{FF2B5EF4-FFF2-40B4-BE49-F238E27FC236}">
                  <a16:creationId xmlns:a16="http://schemas.microsoft.com/office/drawing/2014/main" id="{92DE4EA6-C7EF-C874-D1BA-4FDF621545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AA095" w14:textId="51934354" w:rsidR="00FD30A2" w:rsidRPr="00AA4923" w:rsidRDefault="00AA4923" w:rsidP="00AA4923">
      <w:pPr>
        <w:shd w:val="clear" w:color="auto" w:fill="FFFFFF"/>
        <w:tabs>
          <w:tab w:val="left" w:pos="540"/>
        </w:tabs>
        <w:spacing w:before="120" w:after="0" w:line="240" w:lineRule="auto"/>
        <w:ind w:firstLine="540"/>
        <w:jc w:val="center"/>
        <w:rPr>
          <w:rFonts w:ascii="Times New Roman" w:hAnsi="Times New Roman"/>
          <w:bCs/>
          <w:i/>
          <w:iCs/>
          <w:sz w:val="18"/>
          <w:szCs w:val="18"/>
          <w:lang w:val="nl-NL"/>
        </w:rPr>
      </w:pPr>
      <w:r>
        <w:rPr>
          <w:rFonts w:ascii="Times New Roman" w:hAnsi="Times New Roman"/>
          <w:bCs/>
          <w:i/>
          <w:iCs/>
          <w:sz w:val="18"/>
          <w:szCs w:val="18"/>
          <w:lang w:val="nl-NL"/>
        </w:rPr>
        <w:tab/>
      </w:r>
      <w:r>
        <w:rPr>
          <w:rFonts w:ascii="Times New Roman" w:hAnsi="Times New Roman"/>
          <w:bCs/>
          <w:i/>
          <w:iCs/>
          <w:sz w:val="18"/>
          <w:szCs w:val="18"/>
          <w:lang w:val="nl-NL"/>
        </w:rPr>
        <w:tab/>
      </w:r>
      <w:r>
        <w:rPr>
          <w:rFonts w:ascii="Times New Roman" w:hAnsi="Times New Roman"/>
          <w:bCs/>
          <w:i/>
          <w:iCs/>
          <w:sz w:val="18"/>
          <w:szCs w:val="18"/>
          <w:lang w:val="nl-NL"/>
        </w:rPr>
        <w:tab/>
      </w:r>
      <w:r>
        <w:rPr>
          <w:rFonts w:ascii="Times New Roman" w:hAnsi="Times New Roman"/>
          <w:bCs/>
          <w:i/>
          <w:iCs/>
          <w:sz w:val="18"/>
          <w:szCs w:val="18"/>
          <w:lang w:val="nl-NL"/>
        </w:rPr>
        <w:tab/>
      </w:r>
      <w:r>
        <w:rPr>
          <w:rFonts w:ascii="Times New Roman" w:hAnsi="Times New Roman"/>
          <w:bCs/>
          <w:i/>
          <w:iCs/>
          <w:sz w:val="18"/>
          <w:szCs w:val="18"/>
          <w:lang w:val="nl-NL"/>
        </w:rPr>
        <w:tab/>
      </w:r>
      <w:r>
        <w:rPr>
          <w:rFonts w:ascii="Times New Roman" w:hAnsi="Times New Roman"/>
          <w:bCs/>
          <w:i/>
          <w:iCs/>
          <w:sz w:val="18"/>
          <w:szCs w:val="18"/>
          <w:lang w:val="nl-NL"/>
        </w:rPr>
        <w:tab/>
      </w:r>
      <w:r w:rsidR="000948A0" w:rsidRPr="00AA4923">
        <w:rPr>
          <w:rFonts w:ascii="Times New Roman" w:hAnsi="Times New Roman"/>
          <w:bCs/>
          <w:i/>
          <w:iCs/>
          <w:sz w:val="18"/>
          <w:szCs w:val="18"/>
          <w:lang w:val="nl-NL"/>
        </w:rPr>
        <w:t>(Nguồn: VBMA, HNX, CFMC)</w:t>
      </w:r>
    </w:p>
    <w:p w14:paraId="70E12DD2" w14:textId="5225D692" w:rsidR="001C4468" w:rsidRPr="00E93BC5" w:rsidRDefault="001C4468" w:rsidP="00184D02">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b/>
          <w:sz w:val="24"/>
          <w:szCs w:val="24"/>
          <w:lang w:val="nl-NL"/>
        </w:rPr>
        <w:lastRenderedPageBreak/>
        <w:t xml:space="preserve">IV. </w:t>
      </w:r>
      <w:r w:rsidR="008978F2" w:rsidRPr="00E93BC5">
        <w:rPr>
          <w:rFonts w:ascii="Times New Roman" w:hAnsi="Times New Roman"/>
          <w:b/>
          <w:sz w:val="24"/>
          <w:szCs w:val="24"/>
          <w:lang w:val="nl-NL"/>
        </w:rPr>
        <w:tab/>
      </w:r>
      <w:r w:rsidRPr="00E93BC5">
        <w:rPr>
          <w:rFonts w:ascii="Times New Roman" w:hAnsi="Times New Roman"/>
          <w:b/>
          <w:sz w:val="24"/>
          <w:szCs w:val="24"/>
          <w:lang w:val="nl-NL"/>
        </w:rPr>
        <w:t>C</w:t>
      </w:r>
      <w:r w:rsidR="00846481" w:rsidRPr="00E93BC5">
        <w:rPr>
          <w:rFonts w:ascii="Times New Roman" w:hAnsi="Times New Roman"/>
          <w:b/>
          <w:sz w:val="24"/>
          <w:szCs w:val="24"/>
          <w:lang w:val="nl-NL"/>
        </w:rPr>
        <w:t>HI TIẾT CÁC CHỈ TIÊU HOẠT ĐỘNG CỦA QUỸ</w:t>
      </w:r>
    </w:p>
    <w:p w14:paraId="09A7C01D" w14:textId="77777777" w:rsidR="001C4468" w:rsidRPr="00E93BC5"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Số liệu chi tiết hoạt động của Quỹ</w:t>
      </w:r>
    </w:p>
    <w:p w14:paraId="0381BE87" w14:textId="77777777" w:rsidR="008A4832" w:rsidRPr="00E93BC5"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9895" w:type="dxa"/>
        <w:tblLook w:val="04A0" w:firstRow="1" w:lastRow="0" w:firstColumn="1" w:lastColumn="0" w:noHBand="0" w:noVBand="1"/>
      </w:tblPr>
      <w:tblGrid>
        <w:gridCol w:w="2988"/>
        <w:gridCol w:w="2008"/>
        <w:gridCol w:w="2526"/>
        <w:gridCol w:w="2373"/>
      </w:tblGrid>
      <w:tr w:rsidR="008978F2" w:rsidRPr="00E70B8F" w14:paraId="737AFC9F" w14:textId="77777777" w:rsidTr="000267EE">
        <w:trPr>
          <w:trHeight w:val="631"/>
        </w:trPr>
        <w:tc>
          <w:tcPr>
            <w:tcW w:w="2988" w:type="dxa"/>
          </w:tcPr>
          <w:p w14:paraId="2376F80B" w14:textId="77777777" w:rsidR="008978F2" w:rsidRPr="00E93BC5" w:rsidRDefault="008978F2" w:rsidP="000267EE">
            <w:pPr>
              <w:tabs>
                <w:tab w:val="left" w:pos="540"/>
              </w:tabs>
              <w:jc w:val="center"/>
              <w:rPr>
                <w:rFonts w:ascii="Times New Roman" w:hAnsi="Times New Roman"/>
                <w:b/>
                <w:sz w:val="24"/>
                <w:szCs w:val="24"/>
                <w:lang w:val="nl-NL"/>
              </w:rPr>
            </w:pPr>
            <w:r w:rsidRPr="00E93BC5">
              <w:rPr>
                <w:rFonts w:ascii="Times New Roman" w:hAnsi="Times New Roman"/>
                <w:b/>
                <w:sz w:val="24"/>
                <w:szCs w:val="24"/>
                <w:lang w:val="nl-NL"/>
              </w:rPr>
              <w:t>Chỉ tiêu</w:t>
            </w:r>
          </w:p>
        </w:tc>
        <w:tc>
          <w:tcPr>
            <w:tcW w:w="2008" w:type="dxa"/>
          </w:tcPr>
          <w:p w14:paraId="26167DE9" w14:textId="77777777" w:rsidR="008978F2" w:rsidRPr="00E93BC5" w:rsidRDefault="008978F2" w:rsidP="000267EE">
            <w:pPr>
              <w:tabs>
                <w:tab w:val="left" w:pos="540"/>
              </w:tabs>
              <w:jc w:val="both"/>
              <w:rPr>
                <w:rFonts w:ascii="Times New Roman" w:hAnsi="Times New Roman"/>
                <w:b/>
                <w:sz w:val="24"/>
                <w:szCs w:val="24"/>
                <w:lang w:val="nl-NL"/>
              </w:rPr>
            </w:pPr>
            <w:r w:rsidRPr="00E93BC5">
              <w:rPr>
                <w:rFonts w:ascii="Times New Roman" w:eastAsia="Times New Roman" w:hAnsi="Times New Roman"/>
                <w:sz w:val="24"/>
                <w:szCs w:val="24"/>
                <w:lang w:val="nl-NL"/>
              </w:rPr>
              <w:t>1 năm đến thời điểm báo cáo (%)</w:t>
            </w:r>
          </w:p>
        </w:tc>
        <w:tc>
          <w:tcPr>
            <w:tcW w:w="2526" w:type="dxa"/>
          </w:tcPr>
          <w:p w14:paraId="47E92B29" w14:textId="77777777" w:rsidR="008978F2" w:rsidRPr="00E93BC5" w:rsidRDefault="008978F2" w:rsidP="000267EE">
            <w:pPr>
              <w:tabs>
                <w:tab w:val="left" w:pos="540"/>
              </w:tabs>
              <w:jc w:val="both"/>
              <w:rPr>
                <w:rFonts w:ascii="Times New Roman" w:hAnsi="Times New Roman"/>
                <w:b/>
                <w:sz w:val="24"/>
                <w:szCs w:val="24"/>
                <w:lang w:val="nl-NL"/>
              </w:rPr>
            </w:pPr>
            <w:r w:rsidRPr="00E93BC5">
              <w:rPr>
                <w:rFonts w:ascii="Times New Roman" w:eastAsia="Times New Roman" w:hAnsi="Times New Roman"/>
                <w:sz w:val="24"/>
                <w:szCs w:val="24"/>
                <w:lang w:val="nl-NL"/>
              </w:rPr>
              <w:t>3 năm gần nhất tính đến thời điểm báo cáo (%)</w:t>
            </w:r>
          </w:p>
        </w:tc>
        <w:tc>
          <w:tcPr>
            <w:tcW w:w="2373" w:type="dxa"/>
          </w:tcPr>
          <w:p w14:paraId="5729A3BA" w14:textId="77777777" w:rsidR="008978F2" w:rsidRPr="00E93BC5" w:rsidRDefault="008978F2" w:rsidP="000267EE">
            <w:pPr>
              <w:tabs>
                <w:tab w:val="left" w:pos="540"/>
              </w:tabs>
              <w:jc w:val="both"/>
              <w:rPr>
                <w:rFonts w:ascii="Times New Roman" w:hAnsi="Times New Roman"/>
                <w:b/>
                <w:sz w:val="24"/>
                <w:szCs w:val="24"/>
                <w:lang w:val="nl-NL"/>
              </w:rPr>
            </w:pPr>
            <w:r w:rsidRPr="00E93BC5">
              <w:rPr>
                <w:rFonts w:ascii="Times New Roman" w:eastAsia="Times New Roman" w:hAnsi="Times New Roman"/>
                <w:sz w:val="24"/>
                <w:szCs w:val="24"/>
                <w:lang w:val="nl-NL"/>
              </w:rPr>
              <w:t>Từ khi thành lập đến thời điểm báo cáo (%)</w:t>
            </w:r>
          </w:p>
        </w:tc>
      </w:tr>
      <w:tr w:rsidR="001A5984" w:rsidRPr="00E93BC5" w14:paraId="3B808C2A" w14:textId="77777777" w:rsidTr="000267EE">
        <w:trPr>
          <w:trHeight w:val="170"/>
        </w:trPr>
        <w:tc>
          <w:tcPr>
            <w:tcW w:w="2988" w:type="dxa"/>
            <w:vAlign w:val="center"/>
          </w:tcPr>
          <w:p w14:paraId="503A48BC"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A</w:t>
            </w:r>
          </w:p>
        </w:tc>
        <w:tc>
          <w:tcPr>
            <w:tcW w:w="2008" w:type="dxa"/>
            <w:vAlign w:val="center"/>
          </w:tcPr>
          <w:p w14:paraId="67054091"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1</w:t>
            </w:r>
          </w:p>
        </w:tc>
        <w:tc>
          <w:tcPr>
            <w:tcW w:w="2526" w:type="dxa"/>
            <w:vAlign w:val="center"/>
          </w:tcPr>
          <w:p w14:paraId="4F8AE692"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2</w:t>
            </w:r>
          </w:p>
        </w:tc>
        <w:tc>
          <w:tcPr>
            <w:tcW w:w="2373" w:type="dxa"/>
            <w:vAlign w:val="center"/>
          </w:tcPr>
          <w:p w14:paraId="1EBC5E76"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3</w:t>
            </w:r>
          </w:p>
        </w:tc>
      </w:tr>
      <w:tr w:rsidR="00A1471B" w:rsidRPr="00E93BC5" w14:paraId="47AA22B4" w14:textId="77777777" w:rsidTr="000267EE">
        <w:trPr>
          <w:trHeight w:val="631"/>
        </w:trPr>
        <w:tc>
          <w:tcPr>
            <w:tcW w:w="2988" w:type="dxa"/>
            <w:vAlign w:val="center"/>
          </w:tcPr>
          <w:p w14:paraId="4D8E030B" w14:textId="77777777" w:rsidR="00A1471B" w:rsidRPr="00E93BC5" w:rsidRDefault="00A1471B"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thu nhập/1 đơn vị CCQ</w:t>
            </w:r>
          </w:p>
        </w:tc>
        <w:tc>
          <w:tcPr>
            <w:tcW w:w="2008" w:type="dxa"/>
            <w:vAlign w:val="center"/>
          </w:tcPr>
          <w:p w14:paraId="5C17AA64" w14:textId="6C3AF690" w:rsidR="00A1471B" w:rsidRPr="00E93BC5" w:rsidRDefault="00EA2E8D"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73266D">
              <w:rPr>
                <w:rFonts w:ascii="Times New Roman" w:eastAsia="Times New Roman" w:hAnsi="Times New Roman"/>
                <w:sz w:val="24"/>
                <w:szCs w:val="24"/>
                <w:lang w:val="nl-NL"/>
              </w:rPr>
              <w:t>03</w:t>
            </w:r>
          </w:p>
        </w:tc>
        <w:tc>
          <w:tcPr>
            <w:tcW w:w="2526" w:type="dxa"/>
            <w:vAlign w:val="center"/>
          </w:tcPr>
          <w:p w14:paraId="12F09FAA" w14:textId="15AADEFB" w:rsidR="00A1471B" w:rsidRPr="00E93BC5" w:rsidRDefault="00E047C2"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17,71</w:t>
            </w:r>
          </w:p>
        </w:tc>
        <w:tc>
          <w:tcPr>
            <w:tcW w:w="2373" w:type="dxa"/>
            <w:vAlign w:val="center"/>
          </w:tcPr>
          <w:p w14:paraId="3429EE5D" w14:textId="08FE8257" w:rsidR="000D3844" w:rsidRPr="00E93BC5" w:rsidRDefault="00E047C2"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39,58</w:t>
            </w:r>
          </w:p>
        </w:tc>
      </w:tr>
      <w:tr w:rsidR="00A1471B" w:rsidRPr="00E93BC5" w14:paraId="71417A3E" w14:textId="77777777" w:rsidTr="000267EE">
        <w:trPr>
          <w:trHeight w:val="631"/>
        </w:trPr>
        <w:tc>
          <w:tcPr>
            <w:tcW w:w="2988" w:type="dxa"/>
            <w:vAlign w:val="center"/>
          </w:tcPr>
          <w:p w14:paraId="650220B7" w14:textId="77777777" w:rsidR="00A1471B" w:rsidRPr="00E93BC5" w:rsidRDefault="00A1471B"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Vốn/1 đơn vị CCQ</w:t>
            </w:r>
          </w:p>
        </w:tc>
        <w:tc>
          <w:tcPr>
            <w:tcW w:w="2008" w:type="dxa"/>
            <w:vAlign w:val="center"/>
          </w:tcPr>
          <w:p w14:paraId="1DADF7B5" w14:textId="24FEBECA" w:rsidR="00A1471B" w:rsidRPr="00E93BC5" w:rsidRDefault="00EA2990"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0,0</w:t>
            </w:r>
            <w:r w:rsidR="0073266D">
              <w:rPr>
                <w:rFonts w:ascii="Times New Roman" w:eastAsia="Times New Roman" w:hAnsi="Times New Roman"/>
                <w:sz w:val="24"/>
                <w:szCs w:val="24"/>
                <w:lang w:val="nl-NL"/>
              </w:rPr>
              <w:t>2</w:t>
            </w:r>
          </w:p>
        </w:tc>
        <w:tc>
          <w:tcPr>
            <w:tcW w:w="2526" w:type="dxa"/>
            <w:vAlign w:val="center"/>
          </w:tcPr>
          <w:p w14:paraId="36048B75" w14:textId="416A598D" w:rsidR="00A1471B" w:rsidRPr="00E93BC5" w:rsidRDefault="0026726B"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0,0</w:t>
            </w:r>
            <w:r w:rsidR="00E047C2">
              <w:rPr>
                <w:rFonts w:ascii="Times New Roman" w:eastAsia="Times New Roman" w:hAnsi="Times New Roman"/>
                <w:sz w:val="24"/>
                <w:szCs w:val="24"/>
                <w:lang w:val="nl-NL"/>
              </w:rPr>
              <w:t>2</w:t>
            </w:r>
          </w:p>
        </w:tc>
        <w:tc>
          <w:tcPr>
            <w:tcW w:w="2373" w:type="dxa"/>
            <w:vAlign w:val="center"/>
          </w:tcPr>
          <w:p w14:paraId="6766E3E3" w14:textId="25D93038" w:rsidR="00A1471B" w:rsidRPr="00E93BC5" w:rsidRDefault="00E047C2"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0,16</w:t>
            </w:r>
          </w:p>
        </w:tc>
      </w:tr>
      <w:tr w:rsidR="00EA2E8D" w:rsidRPr="00E93BC5" w14:paraId="5902C92F" w14:textId="77777777" w:rsidTr="000267EE">
        <w:trPr>
          <w:trHeight w:val="631"/>
        </w:trPr>
        <w:tc>
          <w:tcPr>
            <w:tcW w:w="2988" w:type="dxa"/>
            <w:vAlign w:val="center"/>
          </w:tcPr>
          <w:p w14:paraId="77FB833F" w14:textId="77777777" w:rsidR="00EA2E8D" w:rsidRPr="00E93BC5" w:rsidRDefault="00EA2E8D" w:rsidP="000267EE">
            <w:pPr>
              <w:tabs>
                <w:tab w:val="left" w:pos="540"/>
              </w:tabs>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tăng trưởng/1 đơn vị CCQ</w:t>
            </w:r>
          </w:p>
        </w:tc>
        <w:tc>
          <w:tcPr>
            <w:tcW w:w="2008" w:type="dxa"/>
            <w:vAlign w:val="center"/>
          </w:tcPr>
          <w:p w14:paraId="06E7094B" w14:textId="64992F05" w:rsidR="00EA2E8D" w:rsidRPr="00EA2E8D" w:rsidRDefault="00EA2E8D" w:rsidP="000267EE">
            <w:pPr>
              <w:tabs>
                <w:tab w:val="left" w:pos="540"/>
              </w:tabs>
              <w:jc w:val="center"/>
              <w:rPr>
                <w:rFonts w:ascii="Times New Roman" w:eastAsia="Times New Roman" w:hAnsi="Times New Roman"/>
                <w:b/>
                <w:bCs/>
                <w:sz w:val="24"/>
                <w:szCs w:val="24"/>
                <w:lang w:val="nl-NL"/>
              </w:rPr>
            </w:pPr>
            <w:r w:rsidRPr="00EA2E8D">
              <w:rPr>
                <w:rFonts w:ascii="Times New Roman" w:eastAsia="Times New Roman" w:hAnsi="Times New Roman"/>
                <w:b/>
                <w:bCs/>
                <w:sz w:val="24"/>
                <w:szCs w:val="24"/>
                <w:lang w:val="nl-NL"/>
              </w:rPr>
              <w:t>5,</w:t>
            </w:r>
            <w:r w:rsidR="0073266D">
              <w:rPr>
                <w:rFonts w:ascii="Times New Roman" w:eastAsia="Times New Roman" w:hAnsi="Times New Roman"/>
                <w:b/>
                <w:bCs/>
                <w:sz w:val="24"/>
                <w:szCs w:val="24"/>
                <w:lang w:val="nl-NL"/>
              </w:rPr>
              <w:t>05</w:t>
            </w:r>
          </w:p>
        </w:tc>
        <w:tc>
          <w:tcPr>
            <w:tcW w:w="2526" w:type="dxa"/>
            <w:vAlign w:val="center"/>
          </w:tcPr>
          <w:p w14:paraId="685C2A08" w14:textId="2155577F" w:rsidR="00EA2E8D" w:rsidRPr="00EA2E8D" w:rsidRDefault="00E047C2" w:rsidP="000267EE">
            <w:pPr>
              <w:tabs>
                <w:tab w:val="left" w:pos="540"/>
              </w:tabs>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17,73</w:t>
            </w:r>
          </w:p>
        </w:tc>
        <w:tc>
          <w:tcPr>
            <w:tcW w:w="2373" w:type="dxa"/>
            <w:vAlign w:val="center"/>
          </w:tcPr>
          <w:p w14:paraId="32C5600E" w14:textId="0C82C2C6" w:rsidR="00EA2E8D" w:rsidRPr="00EA2E8D" w:rsidRDefault="00E047C2" w:rsidP="000267EE">
            <w:pPr>
              <w:tabs>
                <w:tab w:val="left" w:pos="540"/>
              </w:tabs>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39,74</w:t>
            </w:r>
          </w:p>
        </w:tc>
      </w:tr>
      <w:tr w:rsidR="00A1471B" w:rsidRPr="00E93BC5" w14:paraId="1E074C94" w14:textId="77777777" w:rsidTr="000267EE">
        <w:trPr>
          <w:trHeight w:val="641"/>
        </w:trPr>
        <w:tc>
          <w:tcPr>
            <w:tcW w:w="2988" w:type="dxa"/>
            <w:vAlign w:val="center"/>
          </w:tcPr>
          <w:p w14:paraId="5AECF095" w14:textId="77777777" w:rsidR="00A1471B" w:rsidRPr="00E93BC5" w:rsidRDefault="00A1471B"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xml:space="preserve">Tăng trưởng hàng năm </w:t>
            </w:r>
            <w:r w:rsidR="00DE2CF5" w:rsidRPr="00E93BC5">
              <w:rPr>
                <w:rFonts w:ascii="Times New Roman" w:eastAsia="Times New Roman" w:hAnsi="Times New Roman"/>
                <w:sz w:val="24"/>
                <w:szCs w:val="24"/>
                <w:lang w:val="nl-NL"/>
              </w:rPr>
              <w:t>NAV</w:t>
            </w:r>
            <w:r w:rsidRPr="00E93BC5">
              <w:rPr>
                <w:rFonts w:ascii="Times New Roman" w:eastAsia="Times New Roman" w:hAnsi="Times New Roman"/>
                <w:sz w:val="24"/>
                <w:szCs w:val="24"/>
                <w:lang w:val="nl-NL"/>
              </w:rPr>
              <w:t>/1 đơn vị CCQ</w:t>
            </w:r>
          </w:p>
        </w:tc>
        <w:tc>
          <w:tcPr>
            <w:tcW w:w="2008" w:type="dxa"/>
            <w:vAlign w:val="center"/>
          </w:tcPr>
          <w:p w14:paraId="4ED65C2B" w14:textId="75895EFD" w:rsidR="00A1471B" w:rsidRPr="00E93BC5" w:rsidRDefault="00EA2E8D"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73266D">
              <w:rPr>
                <w:rFonts w:ascii="Times New Roman" w:eastAsia="Times New Roman" w:hAnsi="Times New Roman"/>
                <w:sz w:val="24"/>
                <w:szCs w:val="24"/>
                <w:lang w:val="nl-NL"/>
              </w:rPr>
              <w:t>05</w:t>
            </w:r>
          </w:p>
        </w:tc>
        <w:tc>
          <w:tcPr>
            <w:tcW w:w="2526" w:type="dxa"/>
            <w:vAlign w:val="center"/>
          </w:tcPr>
          <w:p w14:paraId="109AC7DF" w14:textId="3CBCEDB1" w:rsidR="00A1471B" w:rsidRPr="00E93BC5" w:rsidRDefault="00EA2E8D"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5,5</w:t>
            </w:r>
            <w:r w:rsidR="00886B89">
              <w:rPr>
                <w:rFonts w:ascii="Times New Roman" w:eastAsia="Times New Roman" w:hAnsi="Times New Roman"/>
                <w:sz w:val="24"/>
                <w:szCs w:val="24"/>
                <w:lang w:val="nl-NL"/>
              </w:rPr>
              <w:t>9</w:t>
            </w:r>
          </w:p>
        </w:tc>
        <w:tc>
          <w:tcPr>
            <w:tcW w:w="2373" w:type="dxa"/>
            <w:vAlign w:val="center"/>
          </w:tcPr>
          <w:p w14:paraId="1CF27F38" w14:textId="478748BB" w:rsidR="00A1471B" w:rsidRPr="00E93BC5" w:rsidRDefault="0026726B"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4,</w:t>
            </w:r>
            <w:r w:rsidR="00886B89">
              <w:rPr>
                <w:rFonts w:ascii="Times New Roman" w:eastAsia="Times New Roman" w:hAnsi="Times New Roman"/>
                <w:sz w:val="24"/>
                <w:szCs w:val="24"/>
                <w:lang w:val="nl-NL"/>
              </w:rPr>
              <w:t>90</w:t>
            </w:r>
          </w:p>
        </w:tc>
      </w:tr>
      <w:tr w:rsidR="008978F2" w:rsidRPr="00E93BC5" w14:paraId="4CA7923F" w14:textId="77777777" w:rsidTr="000267EE">
        <w:trPr>
          <w:trHeight w:val="631"/>
        </w:trPr>
        <w:tc>
          <w:tcPr>
            <w:tcW w:w="2988" w:type="dxa"/>
            <w:vAlign w:val="center"/>
          </w:tcPr>
          <w:p w14:paraId="19119D50" w14:textId="77777777" w:rsidR="008978F2" w:rsidRPr="00E93BC5" w:rsidRDefault="008978F2"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của danh mục cơ cấu</w:t>
            </w:r>
          </w:p>
        </w:tc>
        <w:tc>
          <w:tcPr>
            <w:tcW w:w="2008" w:type="dxa"/>
            <w:vAlign w:val="center"/>
          </w:tcPr>
          <w:p w14:paraId="53CCCDD8"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526" w:type="dxa"/>
            <w:vAlign w:val="center"/>
          </w:tcPr>
          <w:p w14:paraId="7301B1C1"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373" w:type="dxa"/>
            <w:vAlign w:val="center"/>
          </w:tcPr>
          <w:p w14:paraId="230D3499"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r>
      <w:tr w:rsidR="008978F2" w:rsidRPr="00E93BC5" w14:paraId="5FA9276C" w14:textId="77777777" w:rsidTr="000267EE">
        <w:trPr>
          <w:trHeight w:val="631"/>
        </w:trPr>
        <w:tc>
          <w:tcPr>
            <w:tcW w:w="2988" w:type="dxa"/>
            <w:vAlign w:val="center"/>
          </w:tcPr>
          <w:p w14:paraId="53A24B5C" w14:textId="77777777" w:rsidR="008978F2" w:rsidRPr="00E93BC5" w:rsidRDefault="008978F2"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Thay đổi giá trị thị trường của 1 đơn vị CCQ</w:t>
            </w:r>
          </w:p>
        </w:tc>
        <w:tc>
          <w:tcPr>
            <w:tcW w:w="2008" w:type="dxa"/>
            <w:vAlign w:val="center"/>
          </w:tcPr>
          <w:p w14:paraId="1431E569"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526" w:type="dxa"/>
            <w:vAlign w:val="center"/>
          </w:tcPr>
          <w:p w14:paraId="593AB094"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373" w:type="dxa"/>
            <w:vAlign w:val="center"/>
          </w:tcPr>
          <w:p w14:paraId="3B9509E3"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r>
    </w:tbl>
    <w:p w14:paraId="69EE7079" w14:textId="77777777" w:rsidR="00920E4F" w:rsidRPr="00E93BC5" w:rsidRDefault="00920E4F" w:rsidP="000267EE">
      <w:pPr>
        <w:shd w:val="clear" w:color="auto" w:fill="FFFFFF"/>
        <w:tabs>
          <w:tab w:val="left" w:pos="540"/>
        </w:tabs>
        <w:spacing w:after="0" w:line="240" w:lineRule="auto"/>
        <w:jc w:val="both"/>
        <w:rPr>
          <w:rFonts w:ascii="Times New Roman" w:hAnsi="Times New Roman"/>
          <w:b/>
          <w:i/>
          <w:sz w:val="24"/>
          <w:szCs w:val="24"/>
          <w:u w:val="single"/>
          <w:lang w:val="nl-NL"/>
        </w:rPr>
      </w:pPr>
    </w:p>
    <w:p w14:paraId="775A51E4" w14:textId="2E00A609" w:rsidR="00D034B8" w:rsidRPr="00E93BC5"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 xml:space="preserve">Ghi chú: </w:t>
      </w:r>
    </w:p>
    <w:p w14:paraId="4EBF1746" w14:textId="74A96912" w:rsidR="00D034B8" w:rsidRPr="00E93BC5"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(1)</w:t>
      </w:r>
      <w:r w:rsidR="00D034B8" w:rsidRPr="00E93BC5">
        <w:rPr>
          <w:rFonts w:ascii="Times New Roman" w:hAnsi="Times New Roman"/>
          <w:i/>
          <w:sz w:val="24"/>
          <w:szCs w:val="24"/>
          <w:lang w:val="nl-NL"/>
        </w:rPr>
        <w:t xml:space="preserve">: </w:t>
      </w:r>
      <w:r w:rsidR="00D034B8" w:rsidRPr="00E93BC5">
        <w:rPr>
          <w:rFonts w:ascii="Times New Roman" w:hAnsi="Times New Roman"/>
          <w:i/>
          <w:sz w:val="24"/>
          <w:szCs w:val="24"/>
          <w:lang w:val="nl-NL"/>
        </w:rPr>
        <w:tab/>
      </w:r>
      <w:r w:rsidR="00686487" w:rsidRPr="00E93BC5">
        <w:rPr>
          <w:rFonts w:ascii="Times New Roman" w:hAnsi="Times New Roman"/>
          <w:i/>
          <w:sz w:val="24"/>
          <w:szCs w:val="24"/>
          <w:lang w:val="nl-NL"/>
        </w:rPr>
        <w:t>Quỹ không sử dụng danh mục cơ cấu.</w:t>
      </w:r>
    </w:p>
    <w:p w14:paraId="71D9E6AC" w14:textId="31E0EE8D" w:rsidR="00F54FAC" w:rsidRPr="00E93BC5" w:rsidRDefault="009671DB" w:rsidP="00F54FA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(2):</w:t>
      </w:r>
      <w:r w:rsidRPr="00E93BC5">
        <w:rPr>
          <w:rFonts w:ascii="Times New Roman" w:hAnsi="Times New Roman"/>
          <w:i/>
          <w:sz w:val="24"/>
          <w:szCs w:val="24"/>
          <w:lang w:val="nl-NL"/>
        </w:rPr>
        <w:tab/>
      </w:r>
      <w:r w:rsidR="00686487" w:rsidRPr="00E93BC5">
        <w:rPr>
          <w:rFonts w:ascii="Times New Roman" w:hAnsi="Times New Roman"/>
          <w:i/>
          <w:sz w:val="24"/>
          <w:szCs w:val="24"/>
          <w:lang w:val="nl-NL"/>
        </w:rPr>
        <w:t>Chứng chỉ quỹ của Quỹ không được niêm yết trên thị trường chứng khoán.</w:t>
      </w:r>
    </w:p>
    <w:p w14:paraId="6102235B" w14:textId="7003F046" w:rsidR="008F48C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 Biểu đồ tăng trưởng </w:t>
      </w:r>
      <w:r w:rsidR="00C703B2" w:rsidRPr="00E93BC5">
        <w:rPr>
          <w:rFonts w:ascii="Times New Roman" w:hAnsi="Times New Roman"/>
          <w:sz w:val="24"/>
          <w:szCs w:val="24"/>
          <w:lang w:val="nl-NL"/>
        </w:rPr>
        <w:t xml:space="preserve">NAV/CCQ </w:t>
      </w:r>
      <w:r w:rsidRPr="00E93BC5">
        <w:rPr>
          <w:rFonts w:ascii="Times New Roman" w:hAnsi="Times New Roman"/>
          <w:sz w:val="24"/>
          <w:szCs w:val="24"/>
          <w:lang w:val="nl-NL"/>
        </w:rPr>
        <w:t xml:space="preserve"> của Quỹ trong </w:t>
      </w:r>
      <w:r w:rsidR="00E46772" w:rsidRPr="00E93BC5">
        <w:rPr>
          <w:rFonts w:ascii="Times New Roman" w:hAnsi="Times New Roman"/>
          <w:sz w:val="24"/>
          <w:szCs w:val="24"/>
          <w:lang w:val="nl-NL"/>
        </w:rPr>
        <w:t>3 tháng</w:t>
      </w:r>
      <w:r w:rsidRPr="00E93BC5">
        <w:rPr>
          <w:rFonts w:ascii="Times New Roman" w:hAnsi="Times New Roman"/>
          <w:sz w:val="24"/>
          <w:szCs w:val="24"/>
          <w:lang w:val="nl-NL"/>
        </w:rPr>
        <w:t xml:space="preserve"> gần nhấ</w:t>
      </w:r>
      <w:r w:rsidR="004F5C05" w:rsidRPr="00E93BC5">
        <w:rPr>
          <w:rFonts w:ascii="Times New Roman" w:hAnsi="Times New Roman"/>
          <w:sz w:val="24"/>
          <w:szCs w:val="24"/>
          <w:lang w:val="nl-NL"/>
        </w:rPr>
        <w:t>t:</w:t>
      </w:r>
    </w:p>
    <w:p w14:paraId="5BFB6A82" w14:textId="76CB96AC" w:rsidR="003D48DA" w:rsidRPr="00E93BC5" w:rsidRDefault="0097284B"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drawing>
          <wp:inline distT="0" distB="0" distL="0" distR="0" wp14:anchorId="7B602D02" wp14:editId="61C032E6">
            <wp:extent cx="6286500" cy="2967990"/>
            <wp:effectExtent l="0" t="0" r="0" b="3810"/>
            <wp:docPr id="1528704781"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47275C" w14:textId="190929CE" w:rsidR="001C4468" w:rsidRPr="00FC60EB"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FC60EB">
        <w:rPr>
          <w:rFonts w:ascii="Times New Roman" w:hAnsi="Times New Roman"/>
          <w:sz w:val="24"/>
          <w:szCs w:val="24"/>
          <w:lang w:val="nl-NL"/>
        </w:rPr>
        <w:t>● Thay đổi giá trị tài sả</w:t>
      </w:r>
      <w:r w:rsidR="004F5C05" w:rsidRPr="00FC60EB">
        <w:rPr>
          <w:rFonts w:ascii="Times New Roman" w:hAnsi="Times New Roman"/>
          <w:sz w:val="24"/>
          <w:szCs w:val="24"/>
          <w:lang w:val="nl-NL"/>
        </w:rPr>
        <w:t>n ròng:</w:t>
      </w:r>
    </w:p>
    <w:p w14:paraId="0F959536" w14:textId="77777777" w:rsidR="008A4BAD"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p w14:paraId="4C50009E" w14:textId="77777777" w:rsidR="008C284B" w:rsidRPr="00E93BC5" w:rsidRDefault="008C284B"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E93BC5" w14:paraId="0DF92A85" w14:textId="77777777" w:rsidTr="00486F0E">
        <w:trPr>
          <w:trHeight w:val="661"/>
        </w:trPr>
        <w:tc>
          <w:tcPr>
            <w:tcW w:w="2341" w:type="pct"/>
          </w:tcPr>
          <w:p w14:paraId="61BDCFE8"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lastRenderedPageBreak/>
              <w:t>Chỉ tiêu</w:t>
            </w:r>
          </w:p>
        </w:tc>
        <w:tc>
          <w:tcPr>
            <w:tcW w:w="917" w:type="pct"/>
          </w:tcPr>
          <w:p w14:paraId="49DDEF2B" w14:textId="1EAD7A8D" w:rsidR="001C4468" w:rsidRPr="00E93BC5" w:rsidRDefault="00F54FAC"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w:t>
            </w:r>
            <w:r w:rsidR="0097284B">
              <w:rPr>
                <w:rFonts w:ascii="Times New Roman" w:eastAsia="Times New Roman" w:hAnsi="Times New Roman"/>
                <w:b/>
                <w:sz w:val="24"/>
                <w:szCs w:val="24"/>
                <w:lang w:val="nl-NL"/>
              </w:rPr>
              <w:t>6</w:t>
            </w:r>
          </w:p>
        </w:tc>
        <w:tc>
          <w:tcPr>
            <w:tcW w:w="872" w:type="pct"/>
          </w:tcPr>
          <w:p w14:paraId="622D1012" w14:textId="76383807" w:rsidR="001C4468" w:rsidRPr="00E93BC5" w:rsidRDefault="00F54FAC"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w:t>
            </w:r>
            <w:r w:rsidR="0097284B">
              <w:rPr>
                <w:rFonts w:ascii="Times New Roman" w:eastAsia="Times New Roman" w:hAnsi="Times New Roman"/>
                <w:b/>
                <w:sz w:val="24"/>
                <w:szCs w:val="24"/>
                <w:lang w:val="nl-NL"/>
              </w:rPr>
              <w:t>5</w:t>
            </w:r>
          </w:p>
        </w:tc>
        <w:tc>
          <w:tcPr>
            <w:tcW w:w="870" w:type="pct"/>
          </w:tcPr>
          <w:p w14:paraId="75CE7F5E"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Tỷ lệ thay đổi</w:t>
            </w:r>
          </w:p>
        </w:tc>
      </w:tr>
      <w:tr w:rsidR="001C4468" w:rsidRPr="00E93BC5" w14:paraId="2FE93D38" w14:textId="77777777" w:rsidTr="008A4BAD">
        <w:trPr>
          <w:trHeight w:val="427"/>
        </w:trPr>
        <w:tc>
          <w:tcPr>
            <w:tcW w:w="2341" w:type="pct"/>
          </w:tcPr>
          <w:p w14:paraId="2AE0DD0D"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917" w:type="pct"/>
          </w:tcPr>
          <w:p w14:paraId="0F8D000F"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872" w:type="pct"/>
          </w:tcPr>
          <w:p w14:paraId="2F480C1A"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870" w:type="pct"/>
          </w:tcPr>
          <w:p w14:paraId="7A051450"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r w:rsidR="00A67095"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((1)</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(2))/(2)</w:t>
            </w:r>
          </w:p>
        </w:tc>
      </w:tr>
      <w:tr w:rsidR="0097284B" w:rsidRPr="00E93BC5" w14:paraId="6584EB3F" w14:textId="77777777" w:rsidTr="008A4BAD">
        <w:trPr>
          <w:trHeight w:val="661"/>
        </w:trPr>
        <w:tc>
          <w:tcPr>
            <w:tcW w:w="2341" w:type="pct"/>
          </w:tcPr>
          <w:p w14:paraId="21DE6670" w14:textId="77777777" w:rsidR="0097284B" w:rsidRPr="00E93BC5" w:rsidRDefault="0097284B" w:rsidP="0097284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của Quỹ</w:t>
            </w:r>
          </w:p>
        </w:tc>
        <w:tc>
          <w:tcPr>
            <w:tcW w:w="917" w:type="pct"/>
            <w:vAlign w:val="center"/>
          </w:tcPr>
          <w:p w14:paraId="6C0C8909" w14:textId="62D5D7ED" w:rsidR="0097284B" w:rsidRPr="00E93BC5" w:rsidRDefault="0097284B" w:rsidP="0097284B">
            <w:pPr>
              <w:tabs>
                <w:tab w:val="left" w:pos="540"/>
              </w:tabs>
              <w:spacing w:before="120" w:after="0" w:line="240" w:lineRule="auto"/>
              <w:jc w:val="center"/>
              <w:rPr>
                <w:rFonts w:ascii="Times New Roman" w:eastAsia="Times New Roman" w:hAnsi="Times New Roman"/>
                <w:sz w:val="24"/>
                <w:szCs w:val="24"/>
                <w:lang w:val="nl-NL"/>
              </w:rPr>
            </w:pPr>
            <w:r w:rsidRPr="0097284B">
              <w:rPr>
                <w:rFonts w:ascii="Times New Roman" w:eastAsia="Times New Roman" w:hAnsi="Times New Roman"/>
                <w:bCs/>
                <w:color w:val="000000"/>
                <w:sz w:val="24"/>
                <w:szCs w:val="24"/>
                <w:lang w:val="en-SG" w:eastAsia="en-SG"/>
              </w:rPr>
              <w:t>139</w:t>
            </w:r>
            <w:r>
              <w:rPr>
                <w:rFonts w:ascii="Times New Roman" w:eastAsia="Times New Roman" w:hAnsi="Times New Roman"/>
                <w:bCs/>
                <w:color w:val="000000"/>
                <w:sz w:val="24"/>
                <w:szCs w:val="24"/>
                <w:lang w:val="en-SG" w:eastAsia="en-SG"/>
              </w:rPr>
              <w:t>.</w:t>
            </w:r>
            <w:r w:rsidRPr="0097284B">
              <w:rPr>
                <w:rFonts w:ascii="Times New Roman" w:eastAsia="Times New Roman" w:hAnsi="Times New Roman"/>
                <w:bCs/>
                <w:color w:val="000000"/>
                <w:sz w:val="24"/>
                <w:szCs w:val="24"/>
                <w:lang w:val="en-SG" w:eastAsia="en-SG"/>
              </w:rPr>
              <w:t>579</w:t>
            </w:r>
            <w:r>
              <w:rPr>
                <w:rFonts w:ascii="Times New Roman" w:eastAsia="Times New Roman" w:hAnsi="Times New Roman"/>
                <w:bCs/>
                <w:color w:val="000000"/>
                <w:sz w:val="24"/>
                <w:szCs w:val="24"/>
                <w:lang w:val="en-SG" w:eastAsia="en-SG"/>
              </w:rPr>
              <w:t>.</w:t>
            </w:r>
            <w:r w:rsidRPr="0097284B">
              <w:rPr>
                <w:rFonts w:ascii="Times New Roman" w:eastAsia="Times New Roman" w:hAnsi="Times New Roman"/>
                <w:bCs/>
                <w:color w:val="000000"/>
                <w:sz w:val="24"/>
                <w:szCs w:val="24"/>
                <w:lang w:val="en-SG" w:eastAsia="en-SG"/>
              </w:rPr>
              <w:t>418</w:t>
            </w:r>
            <w:r>
              <w:rPr>
                <w:rFonts w:ascii="Times New Roman" w:eastAsia="Times New Roman" w:hAnsi="Times New Roman"/>
                <w:bCs/>
                <w:color w:val="000000"/>
                <w:sz w:val="24"/>
                <w:szCs w:val="24"/>
                <w:lang w:val="en-SG" w:eastAsia="en-SG"/>
              </w:rPr>
              <w:t>.</w:t>
            </w:r>
            <w:r w:rsidRPr="0097284B">
              <w:rPr>
                <w:rFonts w:ascii="Times New Roman" w:eastAsia="Times New Roman" w:hAnsi="Times New Roman"/>
                <w:bCs/>
                <w:color w:val="000000"/>
                <w:sz w:val="24"/>
                <w:szCs w:val="24"/>
                <w:lang w:val="en-SG" w:eastAsia="en-SG"/>
              </w:rPr>
              <w:t>139</w:t>
            </w:r>
          </w:p>
        </w:tc>
        <w:tc>
          <w:tcPr>
            <w:tcW w:w="872" w:type="pct"/>
            <w:vAlign w:val="center"/>
          </w:tcPr>
          <w:p w14:paraId="37F220DF" w14:textId="50D4C417" w:rsidR="0097284B" w:rsidRPr="00E93BC5" w:rsidRDefault="0097284B" w:rsidP="0097284B">
            <w:pPr>
              <w:tabs>
                <w:tab w:val="left" w:pos="540"/>
              </w:tabs>
              <w:spacing w:before="120" w:after="0" w:line="240" w:lineRule="auto"/>
              <w:jc w:val="center"/>
              <w:rPr>
                <w:rFonts w:ascii="Times New Roman" w:eastAsia="Times New Roman" w:hAnsi="Times New Roman"/>
                <w:color w:val="000000"/>
                <w:sz w:val="24"/>
                <w:szCs w:val="24"/>
              </w:rPr>
            </w:pPr>
            <w:r w:rsidRPr="00FC60EB">
              <w:rPr>
                <w:rFonts w:ascii="Times New Roman" w:eastAsia="Times New Roman" w:hAnsi="Times New Roman"/>
                <w:bCs/>
                <w:color w:val="000000"/>
                <w:sz w:val="24"/>
                <w:szCs w:val="24"/>
                <w:lang w:val="en-SG" w:eastAsia="en-SG"/>
              </w:rPr>
              <w:t>132</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876</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965</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610</w:t>
            </w:r>
          </w:p>
        </w:tc>
        <w:tc>
          <w:tcPr>
            <w:tcW w:w="870" w:type="pct"/>
            <w:vAlign w:val="center"/>
          </w:tcPr>
          <w:p w14:paraId="5EE3D590" w14:textId="4316EA5B" w:rsidR="0097284B" w:rsidRPr="00E93BC5" w:rsidRDefault="0097284B" w:rsidP="0097284B">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D86FF5">
              <w:rPr>
                <w:rFonts w:ascii="Times New Roman" w:eastAsia="Times New Roman" w:hAnsi="Times New Roman"/>
                <w:sz w:val="24"/>
                <w:szCs w:val="24"/>
                <w:lang w:val="nl-NL"/>
              </w:rPr>
              <w:t>04</w:t>
            </w:r>
            <w:r w:rsidRPr="00E93BC5">
              <w:rPr>
                <w:rFonts w:ascii="Times New Roman" w:eastAsia="Times New Roman" w:hAnsi="Times New Roman"/>
                <w:sz w:val="24"/>
                <w:szCs w:val="24"/>
                <w:lang w:val="nl-NL"/>
              </w:rPr>
              <w:t>%</w:t>
            </w:r>
          </w:p>
        </w:tc>
      </w:tr>
      <w:tr w:rsidR="0097284B" w:rsidRPr="00E93BC5" w14:paraId="22C141F9" w14:textId="77777777" w:rsidTr="008A4BAD">
        <w:trPr>
          <w:trHeight w:val="644"/>
        </w:trPr>
        <w:tc>
          <w:tcPr>
            <w:tcW w:w="2341" w:type="pct"/>
          </w:tcPr>
          <w:p w14:paraId="3741CC58" w14:textId="77777777" w:rsidR="0097284B" w:rsidRPr="00E93BC5" w:rsidRDefault="0097284B" w:rsidP="0097284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trên 1 đơn vị CCQ</w:t>
            </w:r>
          </w:p>
        </w:tc>
        <w:tc>
          <w:tcPr>
            <w:tcW w:w="917" w:type="pct"/>
            <w:vAlign w:val="center"/>
          </w:tcPr>
          <w:p w14:paraId="72491A7E" w14:textId="5561FDAC" w:rsidR="0097284B" w:rsidRPr="00E93BC5" w:rsidRDefault="00160822" w:rsidP="009728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160822">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160822">
              <w:rPr>
                <w:rFonts w:ascii="Times New Roman" w:eastAsia="Times New Roman" w:hAnsi="Times New Roman"/>
                <w:bCs/>
                <w:color w:val="000000"/>
                <w:sz w:val="24"/>
                <w:szCs w:val="24"/>
                <w:lang w:val="en-SG" w:eastAsia="en-SG"/>
              </w:rPr>
              <w:t>973</w:t>
            </w:r>
            <w:r>
              <w:rPr>
                <w:rFonts w:ascii="Times New Roman" w:eastAsia="Times New Roman" w:hAnsi="Times New Roman"/>
                <w:bCs/>
                <w:color w:val="000000"/>
                <w:sz w:val="24"/>
                <w:szCs w:val="24"/>
                <w:lang w:val="en-SG" w:eastAsia="en-SG"/>
              </w:rPr>
              <w:t>,</w:t>
            </w:r>
            <w:r w:rsidRPr="00160822">
              <w:rPr>
                <w:rFonts w:ascii="Times New Roman" w:eastAsia="Times New Roman" w:hAnsi="Times New Roman"/>
                <w:bCs/>
                <w:color w:val="000000"/>
                <w:sz w:val="24"/>
                <w:szCs w:val="24"/>
                <w:lang w:val="en-SG" w:eastAsia="en-SG"/>
              </w:rPr>
              <w:t>62</w:t>
            </w:r>
          </w:p>
        </w:tc>
        <w:tc>
          <w:tcPr>
            <w:tcW w:w="872" w:type="pct"/>
            <w:vAlign w:val="center"/>
          </w:tcPr>
          <w:p w14:paraId="798A3B65" w14:textId="23A508DB" w:rsidR="0097284B" w:rsidRPr="00E93BC5" w:rsidRDefault="0097284B" w:rsidP="009728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FC60EB">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302</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09</w:t>
            </w:r>
          </w:p>
        </w:tc>
        <w:tc>
          <w:tcPr>
            <w:tcW w:w="870" w:type="pct"/>
            <w:vAlign w:val="center"/>
          </w:tcPr>
          <w:p w14:paraId="471599FC" w14:textId="0F36DD7D" w:rsidR="0097284B" w:rsidRPr="00E93BC5" w:rsidRDefault="0097284B" w:rsidP="009728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5,</w:t>
            </w:r>
            <w:r w:rsidR="006D792A">
              <w:rPr>
                <w:rFonts w:ascii="Times New Roman" w:eastAsia="Times New Roman" w:hAnsi="Times New Roman"/>
                <w:bCs/>
                <w:color w:val="000000"/>
                <w:sz w:val="24"/>
                <w:szCs w:val="24"/>
                <w:lang w:val="en-SG" w:eastAsia="en-SG"/>
              </w:rPr>
              <w:t>05</w:t>
            </w:r>
            <w:r w:rsidRPr="00E93BC5">
              <w:rPr>
                <w:rFonts w:ascii="Times New Roman" w:eastAsia="Times New Roman" w:hAnsi="Times New Roman"/>
                <w:bCs/>
                <w:color w:val="000000"/>
                <w:sz w:val="24"/>
                <w:szCs w:val="24"/>
                <w:lang w:val="en-SG" w:eastAsia="en-SG"/>
              </w:rPr>
              <w:t>%</w:t>
            </w:r>
          </w:p>
        </w:tc>
      </w:tr>
    </w:tbl>
    <w:p w14:paraId="6B0CB6BC" w14:textId="23B6926C" w:rsidR="00445F8E" w:rsidRPr="00E93BC5"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E93BC5">
        <w:rPr>
          <w:rFonts w:ascii="Times New Roman" w:hAnsi="Times New Roman"/>
          <w:sz w:val="24"/>
          <w:szCs w:val="24"/>
          <w:lang w:val="nl-NL"/>
        </w:rPr>
        <w:t>T</w:t>
      </w:r>
      <w:r w:rsidR="00B84DD0" w:rsidRPr="00E93BC5">
        <w:rPr>
          <w:rFonts w:ascii="Times New Roman" w:hAnsi="Times New Roman"/>
          <w:sz w:val="24"/>
          <w:szCs w:val="24"/>
          <w:lang w:val="nl-NL"/>
        </w:rPr>
        <w:t xml:space="preserve">rong giai đoạn từ </w:t>
      </w:r>
      <w:r w:rsidR="00F54FAC">
        <w:rPr>
          <w:rFonts w:ascii="Times New Roman" w:hAnsi="Times New Roman"/>
          <w:sz w:val="24"/>
          <w:szCs w:val="24"/>
          <w:lang w:val="nl-NL"/>
        </w:rPr>
        <w:t>31/03/202</w:t>
      </w:r>
      <w:r w:rsidR="00D65909">
        <w:rPr>
          <w:rFonts w:ascii="Times New Roman" w:hAnsi="Times New Roman"/>
          <w:sz w:val="24"/>
          <w:szCs w:val="24"/>
          <w:lang w:val="nl-NL"/>
        </w:rPr>
        <w:t>5</w:t>
      </w:r>
      <w:r w:rsidR="00B84DD0" w:rsidRPr="00E93BC5">
        <w:rPr>
          <w:rFonts w:ascii="Times New Roman" w:hAnsi="Times New Roman"/>
          <w:sz w:val="24"/>
          <w:szCs w:val="24"/>
          <w:lang w:val="nl-NL"/>
        </w:rPr>
        <w:t xml:space="preserve"> đến </w:t>
      </w:r>
      <w:r w:rsidR="00F54FAC">
        <w:rPr>
          <w:rFonts w:ascii="Times New Roman" w:hAnsi="Times New Roman"/>
          <w:sz w:val="24"/>
          <w:szCs w:val="24"/>
          <w:lang w:val="nl-NL"/>
        </w:rPr>
        <w:t>31/03/202</w:t>
      </w:r>
      <w:r w:rsidR="00D65909">
        <w:rPr>
          <w:rFonts w:ascii="Times New Roman" w:hAnsi="Times New Roman"/>
          <w:sz w:val="24"/>
          <w:szCs w:val="24"/>
          <w:lang w:val="nl-NL"/>
        </w:rPr>
        <w:t>6</w:t>
      </w:r>
      <w:r w:rsidR="00D672F8" w:rsidRPr="00E93BC5">
        <w:rPr>
          <w:rFonts w:ascii="Times New Roman" w:hAnsi="Times New Roman"/>
          <w:sz w:val="24"/>
          <w:szCs w:val="24"/>
          <w:lang w:val="nl-NL"/>
        </w:rPr>
        <w:t xml:space="preserve"> </w:t>
      </w:r>
      <w:r w:rsidR="00730E8A" w:rsidRPr="00E93BC5">
        <w:rPr>
          <w:rFonts w:ascii="Times New Roman" w:hAnsi="Times New Roman"/>
          <w:sz w:val="24"/>
          <w:szCs w:val="24"/>
          <w:lang w:val="nl-NL"/>
        </w:rPr>
        <w:t>g</w:t>
      </w:r>
      <w:r w:rsidR="00697B7E" w:rsidRPr="00E93BC5">
        <w:rPr>
          <w:rFonts w:ascii="Times New Roman" w:hAnsi="Times New Roman"/>
          <w:sz w:val="24"/>
          <w:szCs w:val="24"/>
          <w:lang w:val="nl-NL"/>
        </w:rPr>
        <w:t xml:space="preserve">iá trị tài sản ròng của Quỹ tăng </w:t>
      </w:r>
      <w:r w:rsidR="00FC60EB">
        <w:rPr>
          <w:rFonts w:ascii="Times New Roman" w:hAnsi="Times New Roman"/>
          <w:sz w:val="24"/>
          <w:szCs w:val="24"/>
          <w:lang w:val="nl-NL"/>
        </w:rPr>
        <w:t>5,</w:t>
      </w:r>
      <w:r w:rsidR="00D65909">
        <w:rPr>
          <w:rFonts w:ascii="Times New Roman" w:hAnsi="Times New Roman"/>
          <w:sz w:val="24"/>
          <w:szCs w:val="24"/>
          <w:lang w:val="nl-NL"/>
        </w:rPr>
        <w:t>04</w:t>
      </w:r>
      <w:r w:rsidR="00050A6F" w:rsidRPr="00E93BC5">
        <w:rPr>
          <w:rFonts w:ascii="Times New Roman" w:hAnsi="Times New Roman"/>
          <w:sz w:val="24"/>
          <w:szCs w:val="24"/>
          <w:lang w:val="nl-NL"/>
        </w:rPr>
        <w:t>%</w:t>
      </w:r>
      <w:r w:rsidR="00730E8A" w:rsidRPr="00E93BC5">
        <w:rPr>
          <w:rFonts w:ascii="Times New Roman" w:hAnsi="Times New Roman"/>
          <w:sz w:val="24"/>
          <w:szCs w:val="24"/>
          <w:lang w:val="nl-NL"/>
        </w:rPr>
        <w:t xml:space="preserve"> </w:t>
      </w:r>
      <w:r w:rsidR="00B84DD0" w:rsidRPr="00E93BC5">
        <w:rPr>
          <w:rFonts w:ascii="Times New Roman" w:hAnsi="Times New Roman"/>
          <w:sz w:val="24"/>
          <w:szCs w:val="24"/>
          <w:lang w:val="nl-NL"/>
        </w:rPr>
        <w:t>chủ yếu do lợi nh</w:t>
      </w:r>
      <w:r w:rsidR="008E3939" w:rsidRPr="00E93BC5">
        <w:rPr>
          <w:rFonts w:ascii="Times New Roman" w:hAnsi="Times New Roman"/>
          <w:sz w:val="24"/>
          <w:szCs w:val="24"/>
          <w:lang w:val="nl-NL"/>
        </w:rPr>
        <w:t>u</w:t>
      </w:r>
      <w:r w:rsidR="00B84DD0" w:rsidRPr="00E93BC5">
        <w:rPr>
          <w:rFonts w:ascii="Times New Roman" w:hAnsi="Times New Roman"/>
          <w:sz w:val="24"/>
          <w:szCs w:val="24"/>
          <w:lang w:val="nl-NL"/>
        </w:rPr>
        <w:t>ận từ kết quả đầu tư mang lại</w:t>
      </w:r>
      <w:r w:rsidR="008E3939" w:rsidRPr="00E93BC5">
        <w:rPr>
          <w:rFonts w:ascii="Times New Roman" w:hAnsi="Times New Roman"/>
          <w:sz w:val="24"/>
          <w:szCs w:val="24"/>
          <w:lang w:val="nl-NL"/>
        </w:rPr>
        <w:t>.</w:t>
      </w:r>
    </w:p>
    <w:p w14:paraId="61CB3CDC"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E93BC5" w14:paraId="623333E6" w14:textId="77777777" w:rsidTr="001A5984">
        <w:tc>
          <w:tcPr>
            <w:tcW w:w="1882" w:type="pct"/>
            <w:vAlign w:val="center"/>
          </w:tcPr>
          <w:p w14:paraId="4CEAB9C9"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Quy mô nắm giữ (Đơn vị)</w:t>
            </w:r>
          </w:p>
        </w:tc>
        <w:tc>
          <w:tcPr>
            <w:tcW w:w="1056" w:type="pct"/>
            <w:vAlign w:val="center"/>
          </w:tcPr>
          <w:p w14:paraId="63E62324"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Nhà đầu tư nắm giữ</w:t>
            </w:r>
          </w:p>
        </w:tc>
        <w:tc>
          <w:tcPr>
            <w:tcW w:w="1193" w:type="pct"/>
            <w:vAlign w:val="center"/>
          </w:tcPr>
          <w:p w14:paraId="0EDF1517"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đơn vị Chứng chỉ quỹ nắm giữ</w:t>
            </w:r>
          </w:p>
        </w:tc>
        <w:tc>
          <w:tcPr>
            <w:tcW w:w="870" w:type="pct"/>
            <w:vAlign w:val="center"/>
          </w:tcPr>
          <w:p w14:paraId="1F38D43F"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Tỷ lệ nắm giữ</w:t>
            </w:r>
          </w:p>
        </w:tc>
      </w:tr>
      <w:tr w:rsidR="001C4468" w:rsidRPr="00E93BC5" w14:paraId="721C9E6F" w14:textId="77777777" w:rsidTr="008F25CF">
        <w:trPr>
          <w:trHeight w:val="193"/>
        </w:trPr>
        <w:tc>
          <w:tcPr>
            <w:tcW w:w="1882" w:type="pct"/>
            <w:vAlign w:val="center"/>
          </w:tcPr>
          <w:p w14:paraId="615AF58A"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A</w:t>
            </w:r>
          </w:p>
        </w:tc>
        <w:tc>
          <w:tcPr>
            <w:tcW w:w="1056" w:type="pct"/>
            <w:vAlign w:val="center"/>
          </w:tcPr>
          <w:p w14:paraId="798A9A0D"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1</w:t>
            </w:r>
          </w:p>
        </w:tc>
        <w:tc>
          <w:tcPr>
            <w:tcW w:w="1193" w:type="pct"/>
            <w:vAlign w:val="center"/>
          </w:tcPr>
          <w:p w14:paraId="5544ECA4"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2</w:t>
            </w:r>
          </w:p>
        </w:tc>
        <w:tc>
          <w:tcPr>
            <w:tcW w:w="870" w:type="pct"/>
            <w:vAlign w:val="center"/>
          </w:tcPr>
          <w:p w14:paraId="50373C99"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3</w:t>
            </w:r>
          </w:p>
        </w:tc>
      </w:tr>
      <w:tr w:rsidR="007D6CE8" w:rsidRPr="00E93BC5" w14:paraId="33807B71" w14:textId="77777777" w:rsidTr="001A5984">
        <w:tc>
          <w:tcPr>
            <w:tcW w:w="1882" w:type="pct"/>
            <w:vAlign w:val="center"/>
          </w:tcPr>
          <w:p w14:paraId="4EF6F4E5"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Dưới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w:t>
            </w:r>
          </w:p>
        </w:tc>
        <w:tc>
          <w:tcPr>
            <w:tcW w:w="1056" w:type="pct"/>
            <w:vAlign w:val="center"/>
          </w:tcPr>
          <w:p w14:paraId="731DD6AC" w14:textId="137B9C01"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r w:rsidR="0026726B">
              <w:rPr>
                <w:rFonts w:ascii="Times New Roman" w:eastAsia="Times New Roman" w:hAnsi="Times New Roman"/>
                <w:sz w:val="24"/>
                <w:szCs w:val="24"/>
                <w:lang w:val="nl-NL"/>
              </w:rPr>
              <w:t>1</w:t>
            </w:r>
            <w:r w:rsidR="00F96CFC">
              <w:rPr>
                <w:rFonts w:ascii="Times New Roman" w:eastAsia="Times New Roman" w:hAnsi="Times New Roman"/>
                <w:sz w:val="24"/>
                <w:szCs w:val="24"/>
                <w:lang w:val="nl-NL"/>
              </w:rPr>
              <w:t>4</w:t>
            </w:r>
          </w:p>
        </w:tc>
        <w:tc>
          <w:tcPr>
            <w:tcW w:w="1193" w:type="pct"/>
            <w:vAlign w:val="center"/>
          </w:tcPr>
          <w:p w14:paraId="5AC16A63" w14:textId="54CC7B0D" w:rsidR="007D6CE8" w:rsidRPr="00E93BC5" w:rsidRDefault="00F96CFC" w:rsidP="001A5984">
            <w:pPr>
              <w:tabs>
                <w:tab w:val="left" w:pos="540"/>
              </w:tabs>
              <w:spacing w:before="120" w:after="0" w:line="240" w:lineRule="auto"/>
              <w:jc w:val="center"/>
              <w:rPr>
                <w:rFonts w:ascii="Times New Roman" w:eastAsia="Times New Roman" w:hAnsi="Times New Roman"/>
                <w:sz w:val="24"/>
                <w:szCs w:val="24"/>
                <w:lang w:val="nl-NL"/>
              </w:rPr>
            </w:pPr>
            <w:r w:rsidRPr="00F96CFC">
              <w:rPr>
                <w:rFonts w:ascii="Times New Roman" w:eastAsia="Times New Roman" w:hAnsi="Times New Roman"/>
                <w:sz w:val="24"/>
                <w:szCs w:val="24"/>
                <w:lang w:val="nl-NL"/>
              </w:rPr>
              <w:t>29</w:t>
            </w:r>
            <w:r>
              <w:rPr>
                <w:rFonts w:ascii="Times New Roman" w:eastAsia="Times New Roman" w:hAnsi="Times New Roman"/>
                <w:sz w:val="24"/>
                <w:szCs w:val="24"/>
                <w:lang w:val="nl-NL"/>
              </w:rPr>
              <w:t>.</w:t>
            </w:r>
            <w:r w:rsidRPr="00F96CFC">
              <w:rPr>
                <w:rFonts w:ascii="Times New Roman" w:eastAsia="Times New Roman" w:hAnsi="Times New Roman"/>
                <w:sz w:val="24"/>
                <w:szCs w:val="24"/>
                <w:lang w:val="nl-NL"/>
              </w:rPr>
              <w:t>287</w:t>
            </w:r>
            <w:r>
              <w:rPr>
                <w:rFonts w:ascii="Times New Roman" w:eastAsia="Times New Roman" w:hAnsi="Times New Roman"/>
                <w:sz w:val="24"/>
                <w:szCs w:val="24"/>
                <w:lang w:val="nl-NL"/>
              </w:rPr>
              <w:t>,</w:t>
            </w:r>
            <w:r w:rsidRPr="00F96CFC">
              <w:rPr>
                <w:rFonts w:ascii="Times New Roman" w:eastAsia="Times New Roman" w:hAnsi="Times New Roman"/>
                <w:sz w:val="24"/>
                <w:szCs w:val="24"/>
                <w:lang w:val="nl-NL"/>
              </w:rPr>
              <w:t>15</w:t>
            </w:r>
          </w:p>
        </w:tc>
        <w:tc>
          <w:tcPr>
            <w:tcW w:w="870" w:type="pct"/>
            <w:vAlign w:val="center"/>
          </w:tcPr>
          <w:p w14:paraId="491B3301" w14:textId="59D10773"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F96CFC">
              <w:rPr>
                <w:rFonts w:ascii="Times New Roman" w:eastAsia="Times New Roman" w:hAnsi="Times New Roman"/>
                <w:sz w:val="24"/>
                <w:szCs w:val="24"/>
                <w:lang w:val="nl-NL"/>
              </w:rPr>
              <w:t>29</w:t>
            </w:r>
            <w:r w:rsidRPr="00E93BC5">
              <w:rPr>
                <w:rFonts w:ascii="Times New Roman" w:eastAsia="Times New Roman" w:hAnsi="Times New Roman"/>
                <w:sz w:val="24"/>
                <w:szCs w:val="24"/>
                <w:lang w:val="nl-NL"/>
              </w:rPr>
              <w:t>%</w:t>
            </w:r>
          </w:p>
        </w:tc>
      </w:tr>
      <w:tr w:rsidR="007D6CE8" w:rsidRPr="00E93BC5" w14:paraId="214727B5" w14:textId="77777777" w:rsidTr="001A5984">
        <w:tc>
          <w:tcPr>
            <w:tcW w:w="1882" w:type="pct"/>
            <w:vAlign w:val="center"/>
          </w:tcPr>
          <w:p w14:paraId="630C5BDD"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000 - 10.000</w:t>
            </w:r>
          </w:p>
        </w:tc>
        <w:tc>
          <w:tcPr>
            <w:tcW w:w="1056" w:type="pct"/>
            <w:vAlign w:val="center"/>
          </w:tcPr>
          <w:p w14:paraId="6C2D27DE" w14:textId="4017CFA9" w:rsidR="007D6CE8" w:rsidRPr="00E93BC5" w:rsidRDefault="00F54FAC"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0</w:t>
            </w:r>
          </w:p>
        </w:tc>
        <w:tc>
          <w:tcPr>
            <w:tcW w:w="1193" w:type="pct"/>
            <w:vAlign w:val="center"/>
          </w:tcPr>
          <w:p w14:paraId="1B5F4FC9" w14:textId="2312423F" w:rsidR="007D6CE8" w:rsidRPr="00E93BC5" w:rsidRDefault="00F54FAC"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0</w:t>
            </w:r>
          </w:p>
        </w:tc>
        <w:tc>
          <w:tcPr>
            <w:tcW w:w="870" w:type="pct"/>
            <w:vAlign w:val="center"/>
          </w:tcPr>
          <w:p w14:paraId="3284874B" w14:textId="3B8715C2"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524184">
              <w:rPr>
                <w:rFonts w:ascii="Times New Roman" w:eastAsia="Times New Roman" w:hAnsi="Times New Roman"/>
                <w:sz w:val="24"/>
                <w:szCs w:val="24"/>
                <w:lang w:val="nl-NL"/>
              </w:rPr>
              <w:t>0</w:t>
            </w:r>
            <w:r w:rsidR="00F54FAC">
              <w:rPr>
                <w:rFonts w:ascii="Times New Roman" w:eastAsia="Times New Roman" w:hAnsi="Times New Roman"/>
                <w:sz w:val="24"/>
                <w:szCs w:val="24"/>
                <w:lang w:val="nl-NL"/>
              </w:rPr>
              <w:t>0</w:t>
            </w:r>
            <w:r w:rsidRPr="00E93BC5">
              <w:rPr>
                <w:rFonts w:ascii="Times New Roman" w:eastAsia="Times New Roman" w:hAnsi="Times New Roman"/>
                <w:sz w:val="24"/>
                <w:szCs w:val="24"/>
                <w:lang w:val="nl-NL"/>
              </w:rPr>
              <w:t>%</w:t>
            </w:r>
          </w:p>
        </w:tc>
      </w:tr>
      <w:tr w:rsidR="007D6CE8" w:rsidRPr="00E93BC5" w14:paraId="6028455A" w14:textId="77777777" w:rsidTr="001A5984">
        <w:tc>
          <w:tcPr>
            <w:tcW w:w="1882" w:type="pct"/>
            <w:vAlign w:val="center"/>
          </w:tcPr>
          <w:p w14:paraId="41CB0DF7"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10.000 đến 50.000</w:t>
            </w:r>
          </w:p>
        </w:tc>
        <w:tc>
          <w:tcPr>
            <w:tcW w:w="1056" w:type="pct"/>
            <w:vAlign w:val="center"/>
          </w:tcPr>
          <w:p w14:paraId="25E393F3"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1193" w:type="pct"/>
            <w:vAlign w:val="center"/>
          </w:tcPr>
          <w:p w14:paraId="26AF953D"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870" w:type="pct"/>
            <w:vAlign w:val="center"/>
          </w:tcPr>
          <w:p w14:paraId="38FD1556"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CB4E70" w:rsidRPr="00E93BC5">
              <w:rPr>
                <w:rFonts w:ascii="Times New Roman" w:eastAsia="Times New Roman" w:hAnsi="Times New Roman"/>
                <w:sz w:val="24"/>
                <w:szCs w:val="24"/>
                <w:lang w:val="nl-NL"/>
              </w:rPr>
              <w:t>00</w:t>
            </w:r>
            <w:r w:rsidRPr="00E93BC5">
              <w:rPr>
                <w:rFonts w:ascii="Times New Roman" w:eastAsia="Times New Roman" w:hAnsi="Times New Roman"/>
                <w:sz w:val="24"/>
                <w:szCs w:val="24"/>
                <w:lang w:val="nl-NL"/>
              </w:rPr>
              <w:t>%</w:t>
            </w:r>
          </w:p>
        </w:tc>
      </w:tr>
      <w:tr w:rsidR="007D6CE8" w:rsidRPr="00E93BC5" w14:paraId="7B463B51" w14:textId="77777777" w:rsidTr="001A5984">
        <w:tc>
          <w:tcPr>
            <w:tcW w:w="1882" w:type="pct"/>
            <w:vAlign w:val="center"/>
          </w:tcPr>
          <w:p w14:paraId="03F987FB"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50.000 đến 500.000</w:t>
            </w:r>
          </w:p>
        </w:tc>
        <w:tc>
          <w:tcPr>
            <w:tcW w:w="1056" w:type="pct"/>
            <w:vAlign w:val="center"/>
          </w:tcPr>
          <w:p w14:paraId="16E26C72"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1193" w:type="pct"/>
            <w:vAlign w:val="center"/>
          </w:tcPr>
          <w:p w14:paraId="0767171A" w14:textId="77777777" w:rsidR="007D6CE8" w:rsidRPr="00E93BC5" w:rsidRDefault="001A5984"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870" w:type="pct"/>
            <w:vAlign w:val="center"/>
          </w:tcPr>
          <w:p w14:paraId="18EDF11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w:t>
            </w:r>
          </w:p>
        </w:tc>
      </w:tr>
      <w:tr w:rsidR="007D6CE8" w:rsidRPr="00E93BC5" w14:paraId="7913649F" w14:textId="77777777" w:rsidTr="001A5984">
        <w:tc>
          <w:tcPr>
            <w:tcW w:w="1882" w:type="pct"/>
            <w:vAlign w:val="center"/>
          </w:tcPr>
          <w:p w14:paraId="505E9553"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Trên 500.000</w:t>
            </w:r>
          </w:p>
        </w:tc>
        <w:tc>
          <w:tcPr>
            <w:tcW w:w="1056" w:type="pct"/>
            <w:vAlign w:val="center"/>
          </w:tcPr>
          <w:p w14:paraId="5793779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1193" w:type="pct"/>
            <w:vAlign w:val="center"/>
          </w:tcPr>
          <w:p w14:paraId="4F5F4E38" w14:textId="77777777" w:rsidR="007D6CE8" w:rsidRPr="00E93BC5" w:rsidRDefault="00530319"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959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489,84</w:t>
            </w:r>
          </w:p>
        </w:tc>
        <w:tc>
          <w:tcPr>
            <w:tcW w:w="870" w:type="pct"/>
            <w:vAlign w:val="center"/>
          </w:tcPr>
          <w:p w14:paraId="164891F0" w14:textId="00A40F18" w:rsidR="007D6CE8" w:rsidRPr="00E93BC5" w:rsidRDefault="001D4521"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99</w:t>
            </w:r>
            <w:r w:rsidR="009B5719" w:rsidRPr="00E93BC5">
              <w:rPr>
                <w:rFonts w:ascii="Times New Roman" w:eastAsia="Times New Roman" w:hAnsi="Times New Roman"/>
                <w:sz w:val="24"/>
                <w:szCs w:val="24"/>
                <w:lang w:val="nl-NL"/>
              </w:rPr>
              <w:t>,</w:t>
            </w:r>
            <w:r w:rsidR="00F54FAC">
              <w:rPr>
                <w:rFonts w:ascii="Times New Roman" w:eastAsia="Times New Roman" w:hAnsi="Times New Roman"/>
                <w:sz w:val="24"/>
                <w:szCs w:val="24"/>
                <w:lang w:val="nl-NL"/>
              </w:rPr>
              <w:t>7</w:t>
            </w:r>
            <w:r w:rsidR="00F96CFC">
              <w:rPr>
                <w:rFonts w:ascii="Times New Roman" w:eastAsia="Times New Roman" w:hAnsi="Times New Roman"/>
                <w:sz w:val="24"/>
                <w:szCs w:val="24"/>
                <w:lang w:val="nl-NL"/>
              </w:rPr>
              <w:t>1</w:t>
            </w:r>
            <w:r w:rsidR="007D6CE8" w:rsidRPr="00E93BC5">
              <w:rPr>
                <w:rFonts w:ascii="Times New Roman" w:eastAsia="Times New Roman" w:hAnsi="Times New Roman"/>
                <w:sz w:val="24"/>
                <w:szCs w:val="24"/>
                <w:lang w:val="nl-NL"/>
              </w:rPr>
              <w:t>%</w:t>
            </w:r>
          </w:p>
        </w:tc>
      </w:tr>
      <w:tr w:rsidR="007D6CE8" w:rsidRPr="00E93BC5" w14:paraId="46E1C62A" w14:textId="77777777" w:rsidTr="000E4B2B">
        <w:trPr>
          <w:trHeight w:val="418"/>
        </w:trPr>
        <w:tc>
          <w:tcPr>
            <w:tcW w:w="1882" w:type="pct"/>
            <w:vAlign w:val="center"/>
          </w:tcPr>
          <w:p w14:paraId="7808300E" w14:textId="77777777" w:rsidR="007D6CE8" w:rsidRPr="00E93BC5" w:rsidRDefault="007D6CE8" w:rsidP="00B3750F">
            <w:pPr>
              <w:tabs>
                <w:tab w:val="left" w:pos="540"/>
              </w:tabs>
              <w:spacing w:before="120" w:after="0" w:line="240" w:lineRule="auto"/>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cộng</w:t>
            </w:r>
          </w:p>
        </w:tc>
        <w:tc>
          <w:tcPr>
            <w:tcW w:w="1056" w:type="pct"/>
            <w:vAlign w:val="center"/>
          </w:tcPr>
          <w:p w14:paraId="6D287282" w14:textId="48F3FE87"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w:t>
            </w:r>
            <w:r w:rsidR="009F25FA">
              <w:rPr>
                <w:rFonts w:ascii="Times New Roman" w:eastAsia="Times New Roman" w:hAnsi="Times New Roman"/>
                <w:b/>
                <w:sz w:val="24"/>
                <w:szCs w:val="24"/>
                <w:lang w:val="nl-NL"/>
              </w:rPr>
              <w:t>1</w:t>
            </w:r>
            <w:r w:rsidR="00F96CFC">
              <w:rPr>
                <w:rFonts w:ascii="Times New Roman" w:eastAsia="Times New Roman" w:hAnsi="Times New Roman"/>
                <w:b/>
                <w:sz w:val="24"/>
                <w:szCs w:val="24"/>
                <w:lang w:val="nl-NL"/>
              </w:rPr>
              <w:t>5</w:t>
            </w:r>
          </w:p>
        </w:tc>
        <w:tc>
          <w:tcPr>
            <w:tcW w:w="1193" w:type="pct"/>
            <w:vAlign w:val="center"/>
          </w:tcPr>
          <w:p w14:paraId="43BDD4F2" w14:textId="08ADB6EC" w:rsidR="007D6CE8" w:rsidRPr="00E93BC5" w:rsidRDefault="00F96CFC" w:rsidP="001A5984">
            <w:pPr>
              <w:tabs>
                <w:tab w:val="left" w:pos="540"/>
              </w:tabs>
              <w:spacing w:before="120" w:after="0" w:line="240" w:lineRule="auto"/>
              <w:jc w:val="center"/>
              <w:rPr>
                <w:rFonts w:ascii="Times New Roman" w:eastAsia="Times New Roman" w:hAnsi="Times New Roman"/>
                <w:b/>
                <w:sz w:val="24"/>
                <w:szCs w:val="24"/>
                <w:lang w:val="nl-NL"/>
              </w:rPr>
            </w:pPr>
            <w:r w:rsidRPr="00F96CFC">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F96CFC">
              <w:rPr>
                <w:rFonts w:ascii="Times New Roman" w:eastAsia="Times New Roman" w:hAnsi="Times New Roman"/>
                <w:b/>
                <w:sz w:val="24"/>
                <w:szCs w:val="24"/>
                <w:lang w:val="nl-NL"/>
              </w:rPr>
              <w:t>988</w:t>
            </w:r>
            <w:r>
              <w:rPr>
                <w:rFonts w:ascii="Times New Roman" w:eastAsia="Times New Roman" w:hAnsi="Times New Roman"/>
                <w:b/>
                <w:sz w:val="24"/>
                <w:szCs w:val="24"/>
                <w:lang w:val="nl-NL"/>
              </w:rPr>
              <w:t>.</w:t>
            </w:r>
            <w:r w:rsidRPr="00F96CFC">
              <w:rPr>
                <w:rFonts w:ascii="Times New Roman" w:eastAsia="Times New Roman" w:hAnsi="Times New Roman"/>
                <w:b/>
                <w:sz w:val="24"/>
                <w:szCs w:val="24"/>
                <w:lang w:val="nl-NL"/>
              </w:rPr>
              <w:t>776</w:t>
            </w:r>
            <w:r>
              <w:rPr>
                <w:rFonts w:ascii="Times New Roman" w:eastAsia="Times New Roman" w:hAnsi="Times New Roman"/>
                <w:b/>
                <w:sz w:val="24"/>
                <w:szCs w:val="24"/>
                <w:lang w:val="nl-NL"/>
              </w:rPr>
              <w:t>,</w:t>
            </w:r>
            <w:r w:rsidRPr="00F96CFC">
              <w:rPr>
                <w:rFonts w:ascii="Times New Roman" w:eastAsia="Times New Roman" w:hAnsi="Times New Roman"/>
                <w:b/>
                <w:sz w:val="24"/>
                <w:szCs w:val="24"/>
                <w:lang w:val="nl-NL"/>
              </w:rPr>
              <w:t>99</w:t>
            </w:r>
          </w:p>
        </w:tc>
        <w:tc>
          <w:tcPr>
            <w:tcW w:w="870" w:type="pct"/>
            <w:vAlign w:val="center"/>
          </w:tcPr>
          <w:p w14:paraId="649F1B28" w14:textId="77777777"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100</w:t>
            </w:r>
            <w:r w:rsidR="00B85125" w:rsidRPr="00E93BC5">
              <w:rPr>
                <w:rFonts w:ascii="Times New Roman" w:eastAsia="Times New Roman" w:hAnsi="Times New Roman"/>
                <w:b/>
                <w:sz w:val="24"/>
                <w:szCs w:val="24"/>
                <w:lang w:val="nl-NL"/>
              </w:rPr>
              <w:t>,00</w:t>
            </w:r>
            <w:r w:rsidRPr="00E93BC5">
              <w:rPr>
                <w:rFonts w:ascii="Times New Roman" w:eastAsia="Times New Roman" w:hAnsi="Times New Roman"/>
                <w:b/>
                <w:sz w:val="24"/>
                <w:szCs w:val="24"/>
                <w:lang w:val="nl-NL"/>
              </w:rPr>
              <w:t>%</w:t>
            </w:r>
          </w:p>
        </w:tc>
      </w:tr>
    </w:tbl>
    <w:p w14:paraId="5E7C2407" w14:textId="77777777" w:rsidR="00445F8E" w:rsidRPr="00E93BC5" w:rsidRDefault="00445F8E" w:rsidP="00B3750F">
      <w:pPr>
        <w:shd w:val="clear" w:color="auto" w:fill="FFFFFF"/>
        <w:tabs>
          <w:tab w:val="left" w:pos="540"/>
        </w:tabs>
        <w:spacing w:before="120" w:after="0" w:line="240" w:lineRule="auto"/>
        <w:jc w:val="both"/>
        <w:rPr>
          <w:rFonts w:ascii="Times New Roman" w:hAnsi="Times New Roman"/>
          <w:b/>
          <w:sz w:val="24"/>
          <w:szCs w:val="24"/>
          <w:u w:val="single"/>
          <w:lang w:val="nl-NL"/>
        </w:rPr>
      </w:pPr>
    </w:p>
    <w:p w14:paraId="5B7F1A86"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E93BC5">
        <w:rPr>
          <w:rFonts w:ascii="Times New Roman" w:hAnsi="Times New Roman"/>
          <w:b/>
          <w:sz w:val="24"/>
          <w:szCs w:val="24"/>
          <w:u w:val="single"/>
          <w:lang w:val="nl-NL"/>
        </w:rPr>
        <w:t>Ghi chú:</w:t>
      </w:r>
      <w:r w:rsidRPr="00E93BC5">
        <w:rPr>
          <w:rFonts w:ascii="Times New Roman" w:hAnsi="Times New Roman"/>
          <w:i/>
          <w:sz w:val="24"/>
          <w:szCs w:val="24"/>
          <w:lang w:val="nl-NL"/>
        </w:rPr>
        <w:t xml:space="preserve"> Trình bày tình hình nắm giữ Chứng chỉ quỹ của Nhà đầu tư từ ít nhất đến nhiều nhất.</w:t>
      </w:r>
    </w:p>
    <w:p w14:paraId="36297BCB"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E93BC5">
        <w:rPr>
          <w:rFonts w:ascii="Times New Roman" w:hAnsi="Times New Roman"/>
          <w:b/>
          <w:sz w:val="24"/>
          <w:szCs w:val="24"/>
          <w:lang w:val="nl-NL"/>
        </w:rPr>
        <w:t>Chi phí ngầm và giảm giá</w:t>
      </w:r>
    </w:p>
    <w:p w14:paraId="707EF0E9" w14:textId="77777777" w:rsidR="003E4AD7" w:rsidRPr="00E93BC5" w:rsidRDefault="003E4AD7" w:rsidP="001A5984">
      <w:pPr>
        <w:spacing w:before="240"/>
        <w:jc w:val="both"/>
        <w:rPr>
          <w:rFonts w:ascii="Times New Roman" w:hAnsi="Times New Roman"/>
          <w:sz w:val="24"/>
          <w:szCs w:val="24"/>
          <w:lang w:val="nl-NL"/>
        </w:rPr>
      </w:pPr>
      <w:r w:rsidRPr="00E93BC5">
        <w:rPr>
          <w:rFonts w:ascii="Times New Roman" w:hAnsi="Times New Roman"/>
          <w:sz w:val="24"/>
          <w:szCs w:val="24"/>
          <w:lang w:val="nl-NL"/>
        </w:rPr>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50ED1680" w14:textId="77777777" w:rsidR="004B07B4" w:rsidRPr="00E93BC5"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E93BC5">
        <w:rPr>
          <w:rFonts w:ascii="Times New Roman" w:hAnsi="Times New Roman"/>
          <w:sz w:val="24"/>
          <w:szCs w:val="24"/>
          <w:lang w:val="nl-NL"/>
        </w:rPr>
        <w:t>ấp</w:t>
      </w:r>
      <w:r w:rsidRPr="00E93BC5">
        <w:rPr>
          <w:rFonts w:ascii="Times New Roman" w:hAnsi="Times New Roman"/>
          <w:sz w:val="24"/>
          <w:szCs w:val="24"/>
          <w:lang w:val="nl-NL"/>
        </w:rPr>
        <w:t xml:space="preserve"> dịch vụ cho Quỹ.</w:t>
      </w:r>
    </w:p>
    <w:p w14:paraId="32851015" w14:textId="77777777" w:rsidR="001C4468" w:rsidRPr="006A006C" w:rsidRDefault="001C4468" w:rsidP="00A36B86">
      <w:pPr>
        <w:shd w:val="clear" w:color="auto" w:fill="FFFFFF"/>
        <w:tabs>
          <w:tab w:val="left" w:pos="540"/>
        </w:tabs>
        <w:spacing w:before="240" w:after="0" w:line="36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 </w:t>
      </w:r>
      <w:r w:rsidR="004B07B4" w:rsidRPr="00E93BC5">
        <w:rPr>
          <w:rFonts w:ascii="Times New Roman" w:hAnsi="Times New Roman"/>
          <w:b/>
          <w:sz w:val="24"/>
          <w:szCs w:val="24"/>
          <w:lang w:val="nl-NL"/>
        </w:rPr>
        <w:tab/>
      </w:r>
      <w:bookmarkStart w:id="1" w:name="_Hlk37245167"/>
      <w:r w:rsidRPr="006A006C">
        <w:rPr>
          <w:rFonts w:ascii="Times New Roman" w:hAnsi="Times New Roman"/>
          <w:b/>
          <w:sz w:val="24"/>
          <w:szCs w:val="24"/>
          <w:lang w:val="nl-NL"/>
        </w:rPr>
        <w:t>T</w:t>
      </w:r>
      <w:r w:rsidR="004B07B4" w:rsidRPr="006A006C">
        <w:rPr>
          <w:rFonts w:ascii="Times New Roman" w:hAnsi="Times New Roman"/>
          <w:b/>
          <w:sz w:val="24"/>
          <w:szCs w:val="24"/>
          <w:lang w:val="nl-NL"/>
        </w:rPr>
        <w:t>HÔNG TIN VỀ TRIỂN VỌNG THỊ TRƯỜNG</w:t>
      </w:r>
      <w:bookmarkEnd w:id="1"/>
    </w:p>
    <w:p w14:paraId="7DE810E6" w14:textId="066C062D" w:rsidR="00184D02" w:rsidRPr="00551315" w:rsidRDefault="00184D02" w:rsidP="00184D02">
      <w:pPr>
        <w:shd w:val="clear" w:color="auto" w:fill="FFFFFF" w:themeFill="background1"/>
        <w:spacing w:before="120"/>
        <w:jc w:val="both"/>
        <w:rPr>
          <w:rFonts w:ascii="Times New Roman" w:hAnsi="Times New Roman"/>
          <w:sz w:val="24"/>
          <w:szCs w:val="24"/>
          <w:lang w:val="nl-NL"/>
        </w:rPr>
      </w:pPr>
      <w:r w:rsidRPr="00023476">
        <w:rPr>
          <w:rFonts w:ascii="Times New Roman" w:hAnsi="Times New Roman"/>
          <w:sz w:val="24"/>
          <w:szCs w:val="24"/>
          <w:lang w:val="nl-NL"/>
        </w:rPr>
        <w:t>Trong bối cảnh các diễn biến bất định của địa chính trị thế giới</w:t>
      </w:r>
      <w:r w:rsidR="00722BCF">
        <w:rPr>
          <w:rFonts w:ascii="Times New Roman" w:hAnsi="Times New Roman"/>
          <w:sz w:val="24"/>
          <w:szCs w:val="24"/>
          <w:lang w:val="nl-NL"/>
        </w:rPr>
        <w:t>,</w:t>
      </w:r>
      <w:r w:rsidR="0011226C">
        <w:rPr>
          <w:rFonts w:ascii="Times New Roman" w:hAnsi="Times New Roman"/>
          <w:sz w:val="24"/>
          <w:szCs w:val="24"/>
          <w:lang w:val="nl-NL"/>
        </w:rPr>
        <w:t xml:space="preserve"> cùng rủi ro lạm</w:t>
      </w:r>
      <w:r w:rsidR="00722BCF">
        <w:rPr>
          <w:rFonts w:ascii="Times New Roman" w:hAnsi="Times New Roman"/>
          <w:sz w:val="24"/>
          <w:szCs w:val="24"/>
          <w:lang w:val="nl-NL"/>
        </w:rPr>
        <w:t xml:space="preserve"> phát</w:t>
      </w:r>
      <w:r w:rsidR="0011226C">
        <w:rPr>
          <w:rFonts w:ascii="Times New Roman" w:hAnsi="Times New Roman"/>
          <w:sz w:val="24"/>
          <w:szCs w:val="24"/>
          <w:lang w:val="nl-NL"/>
        </w:rPr>
        <w:t xml:space="preserve"> </w:t>
      </w:r>
      <w:r w:rsidR="00BC6730">
        <w:rPr>
          <w:rFonts w:ascii="Times New Roman" w:hAnsi="Times New Roman"/>
          <w:sz w:val="24"/>
          <w:szCs w:val="24"/>
          <w:lang w:val="nl-NL"/>
        </w:rPr>
        <w:t>và đứt gãy chuỗi cung ứng trên thế giới,</w:t>
      </w:r>
      <w:r w:rsidRPr="00023476">
        <w:rPr>
          <w:rFonts w:ascii="Times New Roman" w:hAnsi="Times New Roman"/>
          <w:sz w:val="24"/>
          <w:szCs w:val="24"/>
          <w:lang w:val="nl-NL"/>
        </w:rPr>
        <w:t xml:space="preserve"> Việt Nam </w:t>
      </w:r>
      <w:r w:rsidR="00866AB7">
        <w:rPr>
          <w:rFonts w:ascii="Times New Roman" w:hAnsi="Times New Roman"/>
          <w:sz w:val="24"/>
          <w:szCs w:val="24"/>
          <w:lang w:val="nl-NL"/>
        </w:rPr>
        <w:t>có thể gặp</w:t>
      </w:r>
      <w:r w:rsidRPr="00023476">
        <w:rPr>
          <w:rFonts w:ascii="Times New Roman" w:hAnsi="Times New Roman"/>
          <w:sz w:val="24"/>
          <w:szCs w:val="24"/>
          <w:lang w:val="nl-NL"/>
        </w:rPr>
        <w:t xml:space="preserve"> nhiều khó khăn trong năm 202</w:t>
      </w:r>
      <w:r w:rsidR="004B5093" w:rsidRPr="00023476">
        <w:rPr>
          <w:rFonts w:ascii="Times New Roman" w:hAnsi="Times New Roman"/>
          <w:sz w:val="24"/>
          <w:szCs w:val="24"/>
          <w:lang w:val="nl-NL"/>
        </w:rPr>
        <w:t>6</w:t>
      </w:r>
      <w:r w:rsidRPr="00023476">
        <w:rPr>
          <w:rFonts w:ascii="Times New Roman" w:hAnsi="Times New Roman"/>
          <w:sz w:val="24"/>
          <w:szCs w:val="24"/>
          <w:lang w:val="nl-NL"/>
        </w:rPr>
        <w:t xml:space="preserve"> </w:t>
      </w:r>
      <w:r w:rsidR="00722BCF">
        <w:rPr>
          <w:rFonts w:ascii="Times New Roman" w:hAnsi="Times New Roman"/>
          <w:sz w:val="24"/>
          <w:szCs w:val="24"/>
          <w:lang w:val="nl-NL"/>
        </w:rPr>
        <w:t>trong</w:t>
      </w:r>
      <w:r w:rsidRPr="00023476">
        <w:rPr>
          <w:rFonts w:ascii="Times New Roman" w:hAnsi="Times New Roman"/>
          <w:sz w:val="24"/>
          <w:szCs w:val="24"/>
          <w:lang w:val="nl-NL"/>
        </w:rPr>
        <w:t xml:space="preserve"> việc kiểm soát các biến số vĩ mô cũng như triển vọng phát triển của các doanh nghiệp</w:t>
      </w:r>
      <w:r w:rsidRPr="00B74061">
        <w:rPr>
          <w:rFonts w:ascii="Times New Roman" w:hAnsi="Times New Roman"/>
          <w:sz w:val="24"/>
          <w:szCs w:val="24"/>
          <w:lang w:val="nl-NL"/>
        </w:rPr>
        <w:t>. Tuy nhiên, thị trường chứng khoán Việt Nam</w:t>
      </w:r>
      <w:r w:rsidR="002B6D69">
        <w:rPr>
          <w:rFonts w:ascii="Times New Roman" w:hAnsi="Times New Roman"/>
          <w:sz w:val="24"/>
          <w:szCs w:val="24"/>
          <w:lang w:val="nl-NL"/>
        </w:rPr>
        <w:t xml:space="preserve"> trong</w:t>
      </w:r>
      <w:r w:rsidRPr="00B74061">
        <w:rPr>
          <w:rFonts w:ascii="Times New Roman" w:hAnsi="Times New Roman"/>
          <w:sz w:val="24"/>
          <w:szCs w:val="24"/>
          <w:lang w:val="nl-NL"/>
        </w:rPr>
        <w:t xml:space="preserve"> năm được kỳ vọng sẽ có những bước phát triển </w:t>
      </w:r>
      <w:r w:rsidR="00BF56BE">
        <w:rPr>
          <w:rFonts w:ascii="Times New Roman" w:hAnsi="Times New Roman"/>
          <w:sz w:val="24"/>
          <w:szCs w:val="24"/>
          <w:lang w:val="nl-NL"/>
        </w:rPr>
        <w:t>tích cực</w:t>
      </w:r>
      <w:r w:rsidRPr="00B74061">
        <w:rPr>
          <w:rFonts w:ascii="Times New Roman" w:hAnsi="Times New Roman"/>
          <w:sz w:val="24"/>
          <w:szCs w:val="24"/>
          <w:lang w:val="nl-NL"/>
        </w:rPr>
        <w:t>, đặc biệt là với</w:t>
      </w:r>
      <w:r w:rsidR="00EB1C41">
        <w:rPr>
          <w:rFonts w:ascii="Times New Roman" w:hAnsi="Times New Roman"/>
          <w:sz w:val="24"/>
          <w:szCs w:val="24"/>
          <w:lang w:val="nl-NL"/>
        </w:rPr>
        <w:t xml:space="preserve"> các cải cách thể chế,</w:t>
      </w:r>
      <w:r w:rsidR="00835D68">
        <w:rPr>
          <w:rFonts w:ascii="Times New Roman" w:hAnsi="Times New Roman"/>
          <w:sz w:val="24"/>
          <w:szCs w:val="24"/>
          <w:lang w:val="nl-NL"/>
        </w:rPr>
        <w:t xml:space="preserve"> quyết tâm mạnh mẽ của Chính phủ trong việc tăng trưởng GDP trên 10%</w:t>
      </w:r>
      <w:r w:rsidR="009D62A5">
        <w:rPr>
          <w:rFonts w:ascii="Times New Roman" w:hAnsi="Times New Roman"/>
          <w:sz w:val="24"/>
          <w:szCs w:val="24"/>
          <w:lang w:val="nl-NL"/>
        </w:rPr>
        <w:t xml:space="preserve">, </w:t>
      </w:r>
      <w:r w:rsidR="007313D6">
        <w:rPr>
          <w:rFonts w:ascii="Times New Roman" w:hAnsi="Times New Roman"/>
          <w:sz w:val="24"/>
          <w:szCs w:val="24"/>
          <w:lang w:val="nl-NL"/>
        </w:rPr>
        <w:t xml:space="preserve">tiếp tục </w:t>
      </w:r>
      <w:r w:rsidR="009D62A5">
        <w:rPr>
          <w:rFonts w:ascii="Times New Roman" w:hAnsi="Times New Roman"/>
          <w:sz w:val="24"/>
          <w:szCs w:val="24"/>
          <w:lang w:val="nl-NL"/>
        </w:rPr>
        <w:t>đẩy mạnh đầu tư công,</w:t>
      </w:r>
      <w:r w:rsidR="007E08AD">
        <w:rPr>
          <w:rFonts w:ascii="Times New Roman" w:hAnsi="Times New Roman"/>
          <w:sz w:val="24"/>
          <w:szCs w:val="24"/>
          <w:lang w:val="nl-NL"/>
        </w:rPr>
        <w:t xml:space="preserve"> tập trung vào phát triển cơ sở hạ tầng</w:t>
      </w:r>
      <w:r w:rsidR="007B10C8">
        <w:rPr>
          <w:rFonts w:ascii="Times New Roman" w:hAnsi="Times New Roman"/>
          <w:sz w:val="24"/>
          <w:szCs w:val="24"/>
          <w:lang w:val="nl-NL"/>
        </w:rPr>
        <w:t xml:space="preserve"> và</w:t>
      </w:r>
      <w:r w:rsidRPr="00B74061">
        <w:rPr>
          <w:rFonts w:ascii="Times New Roman" w:hAnsi="Times New Roman"/>
          <w:sz w:val="24"/>
          <w:szCs w:val="24"/>
          <w:lang w:val="nl-NL"/>
        </w:rPr>
        <w:t xml:space="preserve"> nâng hạng thị trường</w:t>
      </w:r>
      <w:r w:rsidR="007B10C8">
        <w:rPr>
          <w:rFonts w:ascii="Times New Roman" w:hAnsi="Times New Roman"/>
          <w:sz w:val="24"/>
          <w:szCs w:val="24"/>
          <w:lang w:val="nl-NL"/>
        </w:rPr>
        <w:t xml:space="preserve"> chứng khoán vào nửa cuối nă</w:t>
      </w:r>
      <w:r w:rsidR="007313D6">
        <w:rPr>
          <w:rFonts w:ascii="Times New Roman" w:hAnsi="Times New Roman"/>
          <w:sz w:val="24"/>
          <w:szCs w:val="24"/>
          <w:lang w:val="nl-NL"/>
        </w:rPr>
        <w:t>m</w:t>
      </w:r>
      <w:r w:rsidRPr="00551315">
        <w:rPr>
          <w:rFonts w:ascii="Times New Roman" w:hAnsi="Times New Roman"/>
          <w:sz w:val="24"/>
          <w:szCs w:val="24"/>
          <w:lang w:val="nl-NL"/>
        </w:rPr>
        <w:t>.</w:t>
      </w:r>
      <w:r w:rsidR="00BB20C5">
        <w:rPr>
          <w:rFonts w:ascii="Times New Roman" w:hAnsi="Times New Roman"/>
          <w:sz w:val="24"/>
          <w:szCs w:val="24"/>
          <w:lang w:val="nl-NL"/>
        </w:rPr>
        <w:t xml:space="preserve"> </w:t>
      </w:r>
      <w:r w:rsidR="00932E9A">
        <w:rPr>
          <w:rFonts w:ascii="Times New Roman" w:hAnsi="Times New Roman"/>
          <w:sz w:val="24"/>
          <w:szCs w:val="24"/>
          <w:lang w:val="nl-NL"/>
        </w:rPr>
        <w:t>Thị trường chứng khoán</w:t>
      </w:r>
      <w:r w:rsidR="000A3927">
        <w:rPr>
          <w:rFonts w:ascii="Times New Roman" w:hAnsi="Times New Roman"/>
          <w:sz w:val="24"/>
          <w:szCs w:val="24"/>
          <w:lang w:val="nl-NL"/>
        </w:rPr>
        <w:t xml:space="preserve"> cũng đứng trước nhiều cơ hội gia tăng số lượng và chất lượng hàng hóa khi có </w:t>
      </w:r>
      <w:r w:rsidR="000A3927">
        <w:rPr>
          <w:rFonts w:ascii="Times New Roman" w:hAnsi="Times New Roman"/>
          <w:sz w:val="24"/>
          <w:szCs w:val="24"/>
          <w:lang w:val="nl-NL"/>
        </w:rPr>
        <w:lastRenderedPageBreak/>
        <w:t>nhiều doanh nghiệp quy mô lớn</w:t>
      </w:r>
      <w:r w:rsidR="007313D6">
        <w:rPr>
          <w:rFonts w:ascii="Times New Roman" w:hAnsi="Times New Roman"/>
          <w:sz w:val="24"/>
          <w:szCs w:val="24"/>
          <w:lang w:val="nl-NL"/>
        </w:rPr>
        <w:t xml:space="preserve"> sẽ</w:t>
      </w:r>
      <w:r w:rsidR="000A3927">
        <w:rPr>
          <w:rFonts w:ascii="Times New Roman" w:hAnsi="Times New Roman"/>
          <w:sz w:val="24"/>
          <w:szCs w:val="24"/>
          <w:lang w:val="nl-NL"/>
        </w:rPr>
        <w:t xml:space="preserve"> tiến hành</w:t>
      </w:r>
      <w:r w:rsidR="007313D6">
        <w:rPr>
          <w:rFonts w:ascii="Times New Roman" w:hAnsi="Times New Roman"/>
          <w:sz w:val="24"/>
          <w:szCs w:val="24"/>
          <w:lang w:val="nl-NL"/>
        </w:rPr>
        <w:t xml:space="preserve"> chào bán</w:t>
      </w:r>
      <w:r w:rsidR="00D46BA6">
        <w:rPr>
          <w:rFonts w:ascii="Times New Roman" w:hAnsi="Times New Roman"/>
          <w:sz w:val="24"/>
          <w:szCs w:val="24"/>
          <w:lang w:val="nl-NL"/>
        </w:rPr>
        <w:t xml:space="preserve"> cổ phiếu</w:t>
      </w:r>
      <w:r w:rsidR="007313D6">
        <w:rPr>
          <w:rFonts w:ascii="Times New Roman" w:hAnsi="Times New Roman"/>
          <w:sz w:val="24"/>
          <w:szCs w:val="24"/>
          <w:lang w:val="nl-NL"/>
        </w:rPr>
        <w:t xml:space="preserve"> lần đầu ra công chúng</w:t>
      </w:r>
      <w:r w:rsidR="000A3927">
        <w:rPr>
          <w:rFonts w:ascii="Times New Roman" w:hAnsi="Times New Roman"/>
          <w:sz w:val="24"/>
          <w:szCs w:val="24"/>
          <w:lang w:val="nl-NL"/>
        </w:rPr>
        <w:t xml:space="preserve"> </w:t>
      </w:r>
      <w:r w:rsidR="007313D6">
        <w:rPr>
          <w:rFonts w:ascii="Times New Roman" w:hAnsi="Times New Roman"/>
          <w:sz w:val="24"/>
          <w:szCs w:val="24"/>
          <w:lang w:val="nl-NL"/>
        </w:rPr>
        <w:t>(</w:t>
      </w:r>
      <w:r w:rsidR="000A3927">
        <w:rPr>
          <w:rFonts w:ascii="Times New Roman" w:hAnsi="Times New Roman"/>
          <w:sz w:val="24"/>
          <w:szCs w:val="24"/>
          <w:lang w:val="nl-NL"/>
        </w:rPr>
        <w:t>IPO</w:t>
      </w:r>
      <w:r w:rsidR="007313D6">
        <w:rPr>
          <w:rFonts w:ascii="Times New Roman" w:hAnsi="Times New Roman"/>
          <w:sz w:val="24"/>
          <w:szCs w:val="24"/>
          <w:lang w:val="nl-NL"/>
        </w:rPr>
        <w:t>)</w:t>
      </w:r>
      <w:r w:rsidR="00E23674">
        <w:rPr>
          <w:rFonts w:ascii="Times New Roman" w:hAnsi="Times New Roman"/>
          <w:sz w:val="24"/>
          <w:szCs w:val="24"/>
          <w:lang w:val="nl-NL"/>
        </w:rPr>
        <w:t xml:space="preserve"> và</w:t>
      </w:r>
      <w:r w:rsidR="00DC7118">
        <w:rPr>
          <w:rFonts w:ascii="Times New Roman" w:hAnsi="Times New Roman"/>
          <w:sz w:val="24"/>
          <w:szCs w:val="24"/>
          <w:lang w:val="nl-NL"/>
        </w:rPr>
        <w:t xml:space="preserve"> niêm yết</w:t>
      </w:r>
      <w:r w:rsidR="00AD4975">
        <w:rPr>
          <w:rFonts w:ascii="Times New Roman" w:hAnsi="Times New Roman"/>
          <w:sz w:val="24"/>
          <w:szCs w:val="24"/>
          <w:lang w:val="nl-NL"/>
        </w:rPr>
        <w:t xml:space="preserve"> trong năm na</w:t>
      </w:r>
      <w:r w:rsidR="00E31BA4">
        <w:rPr>
          <w:rFonts w:ascii="Times New Roman" w:hAnsi="Times New Roman"/>
          <w:sz w:val="24"/>
          <w:szCs w:val="24"/>
          <w:lang w:val="nl-NL"/>
        </w:rPr>
        <w:t>y</w:t>
      </w:r>
      <w:r w:rsidR="00E23674">
        <w:rPr>
          <w:rFonts w:ascii="Times New Roman" w:hAnsi="Times New Roman"/>
          <w:sz w:val="24"/>
          <w:szCs w:val="24"/>
          <w:lang w:val="nl-NL"/>
        </w:rPr>
        <w:t>, cũng như</w:t>
      </w:r>
      <w:r w:rsidR="00696224">
        <w:rPr>
          <w:rFonts w:ascii="Times New Roman" w:hAnsi="Times New Roman"/>
          <w:sz w:val="24"/>
          <w:szCs w:val="24"/>
          <w:lang w:val="nl-NL"/>
        </w:rPr>
        <w:t xml:space="preserve"> sự </w:t>
      </w:r>
      <w:r w:rsidR="00610D18">
        <w:rPr>
          <w:rFonts w:ascii="Times New Roman" w:hAnsi="Times New Roman"/>
          <w:sz w:val="24"/>
          <w:szCs w:val="24"/>
          <w:lang w:val="nl-NL"/>
        </w:rPr>
        <w:t>ra đời</w:t>
      </w:r>
      <w:r w:rsidR="003C02B6">
        <w:rPr>
          <w:rFonts w:ascii="Times New Roman" w:hAnsi="Times New Roman"/>
          <w:sz w:val="24"/>
          <w:szCs w:val="24"/>
          <w:lang w:val="nl-NL"/>
        </w:rPr>
        <w:t xml:space="preserve"> và phát triển</w:t>
      </w:r>
      <w:r w:rsidR="00696224">
        <w:rPr>
          <w:rFonts w:ascii="Times New Roman" w:hAnsi="Times New Roman"/>
          <w:sz w:val="24"/>
          <w:szCs w:val="24"/>
          <w:lang w:val="nl-NL"/>
        </w:rPr>
        <w:t xml:space="preserve"> các sản phẩm đầu tư mới.</w:t>
      </w:r>
      <w:r w:rsidR="00282075">
        <w:rPr>
          <w:rFonts w:ascii="Times New Roman" w:hAnsi="Times New Roman"/>
          <w:sz w:val="24"/>
          <w:szCs w:val="24"/>
          <w:lang w:val="nl-NL"/>
        </w:rPr>
        <w:t xml:space="preserve"> </w:t>
      </w:r>
      <w:r w:rsidRPr="00195F4D">
        <w:rPr>
          <w:rFonts w:ascii="Times New Roman" w:hAnsi="Times New Roman"/>
          <w:sz w:val="24"/>
          <w:szCs w:val="24"/>
          <w:lang w:val="nl-NL"/>
        </w:rPr>
        <w:t xml:space="preserve">Thị trường trái phiếu doanh nghiệp cũng được kỳ vọng tiếp tục phục hồi và phát triển, được hỗ trợ bởi nhu cầu vốn </w:t>
      </w:r>
      <w:r w:rsidR="00195F4D" w:rsidRPr="00195F4D">
        <w:rPr>
          <w:rFonts w:ascii="Times New Roman" w:hAnsi="Times New Roman"/>
          <w:sz w:val="24"/>
          <w:szCs w:val="24"/>
          <w:lang w:val="nl-NL"/>
        </w:rPr>
        <w:t>đầu tư cao, trong khi các kênh</w:t>
      </w:r>
      <w:r w:rsidR="00761923">
        <w:rPr>
          <w:rFonts w:ascii="Times New Roman" w:hAnsi="Times New Roman"/>
          <w:sz w:val="24"/>
          <w:szCs w:val="24"/>
          <w:lang w:val="nl-NL"/>
        </w:rPr>
        <w:t xml:space="preserve"> cung cấp vốn</w:t>
      </w:r>
      <w:r w:rsidR="00195F4D" w:rsidRPr="00195F4D">
        <w:rPr>
          <w:rFonts w:ascii="Times New Roman" w:hAnsi="Times New Roman"/>
          <w:sz w:val="24"/>
          <w:szCs w:val="24"/>
          <w:lang w:val="nl-NL"/>
        </w:rPr>
        <w:t xml:space="preserve"> truyền thống như ngân hàng</w:t>
      </w:r>
      <w:r w:rsidR="00CD6C08">
        <w:rPr>
          <w:rFonts w:ascii="Times New Roman" w:hAnsi="Times New Roman"/>
          <w:sz w:val="24"/>
          <w:szCs w:val="24"/>
          <w:lang w:val="nl-NL"/>
        </w:rPr>
        <w:t xml:space="preserve"> vẫn</w:t>
      </w:r>
      <w:r w:rsidR="00195F4D" w:rsidRPr="00195F4D">
        <w:rPr>
          <w:rFonts w:ascii="Times New Roman" w:hAnsi="Times New Roman"/>
          <w:sz w:val="24"/>
          <w:szCs w:val="24"/>
          <w:lang w:val="nl-NL"/>
        </w:rPr>
        <w:t xml:space="preserve"> đang gặp nhiều hạn chế</w:t>
      </w:r>
      <w:r w:rsidRPr="00195F4D">
        <w:rPr>
          <w:rFonts w:ascii="Times New Roman" w:hAnsi="Times New Roman"/>
          <w:sz w:val="24"/>
          <w:szCs w:val="24"/>
          <w:lang w:val="nl-NL"/>
        </w:rPr>
        <w:t xml:space="preserve">. Tuy nhiên, cần lưu ý đến những thách thức </w:t>
      </w:r>
      <w:r w:rsidR="00597FEA">
        <w:rPr>
          <w:rFonts w:ascii="Times New Roman" w:hAnsi="Times New Roman"/>
          <w:sz w:val="24"/>
          <w:szCs w:val="24"/>
          <w:lang w:val="nl-NL"/>
        </w:rPr>
        <w:t>nếu</w:t>
      </w:r>
      <w:r w:rsidRPr="00195F4D">
        <w:rPr>
          <w:rFonts w:ascii="Times New Roman" w:hAnsi="Times New Roman"/>
          <w:sz w:val="24"/>
          <w:szCs w:val="24"/>
          <w:lang w:val="nl-NL"/>
        </w:rPr>
        <w:t xml:space="preserve"> bối cảnh </w:t>
      </w:r>
      <w:r w:rsidR="00195F4D">
        <w:rPr>
          <w:rFonts w:ascii="Times New Roman" w:hAnsi="Times New Roman"/>
          <w:sz w:val="24"/>
          <w:szCs w:val="24"/>
          <w:lang w:val="nl-NL"/>
        </w:rPr>
        <w:t>căng thẳng địa chính trị</w:t>
      </w:r>
      <w:r w:rsidR="009F0610">
        <w:rPr>
          <w:rFonts w:ascii="Times New Roman" w:hAnsi="Times New Roman"/>
          <w:sz w:val="24"/>
          <w:szCs w:val="24"/>
          <w:lang w:val="nl-NL"/>
        </w:rPr>
        <w:t xml:space="preserve"> tiếp tục</w:t>
      </w:r>
      <w:r w:rsidR="00597FEA">
        <w:rPr>
          <w:rFonts w:ascii="Times New Roman" w:hAnsi="Times New Roman"/>
          <w:sz w:val="24"/>
          <w:szCs w:val="24"/>
          <w:lang w:val="nl-NL"/>
        </w:rPr>
        <w:t xml:space="preserve"> kéo dài</w:t>
      </w:r>
      <w:r w:rsidR="00195F4D">
        <w:rPr>
          <w:rFonts w:ascii="Times New Roman" w:hAnsi="Times New Roman"/>
          <w:sz w:val="24"/>
          <w:szCs w:val="24"/>
          <w:lang w:val="nl-NL"/>
        </w:rPr>
        <w:t xml:space="preserve"> </w:t>
      </w:r>
      <w:r w:rsidR="00176A59">
        <w:rPr>
          <w:rFonts w:ascii="Times New Roman" w:hAnsi="Times New Roman"/>
          <w:sz w:val="24"/>
          <w:szCs w:val="24"/>
          <w:lang w:val="nl-NL"/>
        </w:rPr>
        <w:t>và</w:t>
      </w:r>
      <w:r w:rsidR="00597FEA">
        <w:rPr>
          <w:rFonts w:ascii="Times New Roman" w:hAnsi="Times New Roman"/>
          <w:sz w:val="24"/>
          <w:szCs w:val="24"/>
          <w:lang w:val="nl-NL"/>
        </w:rPr>
        <w:t xml:space="preserve"> xảy ra </w:t>
      </w:r>
      <w:r w:rsidR="00176A59">
        <w:rPr>
          <w:rFonts w:ascii="Times New Roman" w:hAnsi="Times New Roman"/>
          <w:sz w:val="24"/>
          <w:szCs w:val="24"/>
          <w:lang w:val="nl-NL"/>
        </w:rPr>
        <w:t>dịch chuyển</w:t>
      </w:r>
      <w:r w:rsidR="003170D2">
        <w:rPr>
          <w:rFonts w:ascii="Times New Roman" w:hAnsi="Times New Roman"/>
          <w:sz w:val="24"/>
          <w:szCs w:val="24"/>
          <w:lang w:val="nl-NL"/>
        </w:rPr>
        <w:t xml:space="preserve"> các</w:t>
      </w:r>
      <w:r w:rsidR="00176A59">
        <w:rPr>
          <w:rFonts w:ascii="Times New Roman" w:hAnsi="Times New Roman"/>
          <w:sz w:val="24"/>
          <w:szCs w:val="24"/>
          <w:lang w:val="nl-NL"/>
        </w:rPr>
        <w:t xml:space="preserve"> dòng vốn</w:t>
      </w:r>
      <w:r w:rsidR="0029181A">
        <w:rPr>
          <w:rFonts w:ascii="Times New Roman" w:hAnsi="Times New Roman"/>
          <w:sz w:val="24"/>
          <w:szCs w:val="24"/>
          <w:lang w:val="nl-NL"/>
        </w:rPr>
        <w:t xml:space="preserve">, </w:t>
      </w:r>
      <w:r w:rsidR="00A9689E">
        <w:rPr>
          <w:rFonts w:ascii="Times New Roman" w:hAnsi="Times New Roman"/>
          <w:sz w:val="24"/>
          <w:szCs w:val="24"/>
          <w:lang w:val="nl-NL"/>
        </w:rPr>
        <w:t xml:space="preserve">có sự </w:t>
      </w:r>
      <w:r w:rsidR="0024698B">
        <w:rPr>
          <w:rFonts w:ascii="Times New Roman" w:hAnsi="Times New Roman"/>
          <w:sz w:val="24"/>
          <w:szCs w:val="24"/>
          <w:lang w:val="nl-NL"/>
        </w:rPr>
        <w:t>thay đổi</w:t>
      </w:r>
      <w:r w:rsidR="00612696">
        <w:rPr>
          <w:rFonts w:ascii="Times New Roman" w:hAnsi="Times New Roman"/>
          <w:sz w:val="24"/>
          <w:szCs w:val="24"/>
          <w:lang w:val="nl-NL"/>
        </w:rPr>
        <w:t xml:space="preserve"> trong</w:t>
      </w:r>
      <w:r w:rsidR="0024698B">
        <w:rPr>
          <w:rFonts w:ascii="Times New Roman" w:hAnsi="Times New Roman"/>
          <w:sz w:val="24"/>
          <w:szCs w:val="24"/>
          <w:lang w:val="nl-NL"/>
        </w:rPr>
        <w:t xml:space="preserve"> </w:t>
      </w:r>
      <w:r w:rsidR="0029181A">
        <w:rPr>
          <w:rFonts w:ascii="Times New Roman" w:hAnsi="Times New Roman"/>
          <w:sz w:val="24"/>
          <w:szCs w:val="24"/>
          <w:lang w:val="nl-NL"/>
        </w:rPr>
        <w:t>chính sách thương mại của các nước lớn</w:t>
      </w:r>
      <w:r w:rsidR="0029181A" w:rsidRPr="0029181A">
        <w:rPr>
          <w:rFonts w:ascii="Times New Roman" w:hAnsi="Times New Roman"/>
          <w:sz w:val="24"/>
          <w:szCs w:val="24"/>
          <w:lang w:val="nl-NL"/>
        </w:rPr>
        <w:t xml:space="preserve"> </w:t>
      </w:r>
      <w:r w:rsidR="0029181A">
        <w:rPr>
          <w:rFonts w:ascii="Times New Roman" w:hAnsi="Times New Roman"/>
          <w:sz w:val="24"/>
          <w:szCs w:val="24"/>
          <w:lang w:val="nl-NL"/>
        </w:rPr>
        <w:t>trên thế giới</w:t>
      </w:r>
      <w:r w:rsidR="0024698B">
        <w:rPr>
          <w:rFonts w:ascii="Times New Roman" w:hAnsi="Times New Roman"/>
          <w:sz w:val="24"/>
          <w:szCs w:val="24"/>
          <w:lang w:val="nl-NL"/>
        </w:rPr>
        <w:t>,</w:t>
      </w:r>
      <w:r w:rsidR="004D66FE">
        <w:rPr>
          <w:rFonts w:ascii="Times New Roman" w:hAnsi="Times New Roman"/>
          <w:sz w:val="24"/>
          <w:szCs w:val="24"/>
          <w:lang w:val="nl-NL"/>
        </w:rPr>
        <w:t xml:space="preserve"> cũng như</w:t>
      </w:r>
      <w:r w:rsidRPr="00195F4D">
        <w:rPr>
          <w:rFonts w:ascii="Times New Roman" w:hAnsi="Times New Roman"/>
          <w:sz w:val="24"/>
          <w:szCs w:val="24"/>
          <w:lang w:val="nl-NL"/>
        </w:rPr>
        <w:t xml:space="preserve"> </w:t>
      </w:r>
      <w:r w:rsidR="0024698B">
        <w:rPr>
          <w:rFonts w:ascii="Times New Roman" w:hAnsi="Times New Roman"/>
          <w:sz w:val="24"/>
          <w:szCs w:val="24"/>
          <w:lang w:val="nl-NL"/>
        </w:rPr>
        <w:t xml:space="preserve">các </w:t>
      </w:r>
      <w:r w:rsidRPr="00195F4D">
        <w:rPr>
          <w:rFonts w:ascii="Times New Roman" w:hAnsi="Times New Roman"/>
          <w:sz w:val="24"/>
          <w:szCs w:val="24"/>
          <w:lang w:val="nl-NL"/>
        </w:rPr>
        <w:t>áp lực</w:t>
      </w:r>
      <w:r w:rsidR="0024698B">
        <w:rPr>
          <w:rFonts w:ascii="Times New Roman" w:hAnsi="Times New Roman"/>
          <w:sz w:val="24"/>
          <w:szCs w:val="24"/>
          <w:lang w:val="nl-NL"/>
        </w:rPr>
        <w:t xml:space="preserve"> lên</w:t>
      </w:r>
      <w:r w:rsidR="00B830A1" w:rsidRPr="00B830A1">
        <w:rPr>
          <w:rFonts w:ascii="Times New Roman" w:hAnsi="Times New Roman"/>
          <w:sz w:val="24"/>
          <w:szCs w:val="24"/>
          <w:lang w:val="nl-NL"/>
        </w:rPr>
        <w:t xml:space="preserve"> </w:t>
      </w:r>
      <w:r w:rsidR="00B830A1">
        <w:rPr>
          <w:rFonts w:ascii="Times New Roman" w:hAnsi="Times New Roman"/>
          <w:sz w:val="24"/>
          <w:szCs w:val="24"/>
          <w:lang w:val="nl-NL"/>
        </w:rPr>
        <w:t>tình hình</w:t>
      </w:r>
      <w:r w:rsidRPr="00195F4D">
        <w:rPr>
          <w:rFonts w:ascii="Times New Roman" w:hAnsi="Times New Roman"/>
          <w:sz w:val="24"/>
          <w:szCs w:val="24"/>
          <w:lang w:val="nl-NL"/>
        </w:rPr>
        <w:t xml:space="preserve"> lạm phát và </w:t>
      </w:r>
      <w:r w:rsidR="009E2EE5">
        <w:rPr>
          <w:rFonts w:ascii="Times New Roman" w:hAnsi="Times New Roman"/>
          <w:sz w:val="24"/>
          <w:szCs w:val="24"/>
          <w:lang w:val="nl-NL"/>
        </w:rPr>
        <w:t>xuất khẩu</w:t>
      </w:r>
      <w:r w:rsidR="0029181A">
        <w:rPr>
          <w:rFonts w:ascii="Times New Roman" w:hAnsi="Times New Roman"/>
          <w:sz w:val="24"/>
          <w:szCs w:val="24"/>
          <w:lang w:val="nl-NL"/>
        </w:rPr>
        <w:t xml:space="preserve"> trong nước</w:t>
      </w:r>
      <w:r w:rsidRPr="00195F4D">
        <w:rPr>
          <w:rFonts w:ascii="Times New Roman" w:hAnsi="Times New Roman"/>
          <w:sz w:val="24"/>
          <w:szCs w:val="24"/>
          <w:lang w:val="nl-NL"/>
        </w:rPr>
        <w:t>. Nhìn chung, năm 202</w:t>
      </w:r>
      <w:r w:rsidR="00551315" w:rsidRPr="00195F4D">
        <w:rPr>
          <w:rFonts w:ascii="Times New Roman" w:hAnsi="Times New Roman"/>
          <w:sz w:val="24"/>
          <w:szCs w:val="24"/>
          <w:lang w:val="nl-NL"/>
        </w:rPr>
        <w:t>6</w:t>
      </w:r>
      <w:r w:rsidRPr="00195F4D">
        <w:rPr>
          <w:rFonts w:ascii="Times New Roman" w:hAnsi="Times New Roman"/>
          <w:sz w:val="24"/>
          <w:szCs w:val="24"/>
          <w:lang w:val="nl-NL"/>
        </w:rPr>
        <w:t xml:space="preserve"> mang đến nhiều thách</w:t>
      </w:r>
      <w:r w:rsidRPr="00551315">
        <w:rPr>
          <w:rFonts w:ascii="Times New Roman" w:hAnsi="Times New Roman"/>
          <w:sz w:val="24"/>
          <w:szCs w:val="24"/>
          <w:lang w:val="nl-NL"/>
        </w:rPr>
        <w:t xml:space="preserve"> thức nhưng cũng có nhiều hơn các cơ hội đầu tư hấp dẫn trên cả thị trường trái phiếu và cổ phiếu, đòi hỏi sự thận trọng</w:t>
      </w:r>
      <w:r w:rsidR="00A86F8E">
        <w:rPr>
          <w:rFonts w:ascii="Times New Roman" w:hAnsi="Times New Roman"/>
          <w:sz w:val="24"/>
          <w:szCs w:val="24"/>
          <w:lang w:val="nl-NL"/>
        </w:rPr>
        <w:t>,</w:t>
      </w:r>
      <w:r w:rsidRPr="00551315">
        <w:rPr>
          <w:rFonts w:ascii="Times New Roman" w:hAnsi="Times New Roman"/>
          <w:sz w:val="24"/>
          <w:szCs w:val="24"/>
          <w:lang w:val="nl-NL"/>
        </w:rPr>
        <w:t xml:space="preserve"> phân tíc</w:t>
      </w:r>
      <w:r w:rsidR="00A86F8E">
        <w:rPr>
          <w:rFonts w:ascii="Times New Roman" w:hAnsi="Times New Roman"/>
          <w:sz w:val="24"/>
          <w:szCs w:val="24"/>
          <w:lang w:val="nl-NL"/>
        </w:rPr>
        <w:t>h và</w:t>
      </w:r>
      <w:r w:rsidR="00E37D3A">
        <w:rPr>
          <w:rFonts w:ascii="Times New Roman" w:hAnsi="Times New Roman"/>
          <w:sz w:val="24"/>
          <w:szCs w:val="24"/>
          <w:lang w:val="nl-NL"/>
        </w:rPr>
        <w:t xml:space="preserve"> đánh giá</w:t>
      </w:r>
      <w:r w:rsidRPr="00551315">
        <w:rPr>
          <w:rFonts w:ascii="Times New Roman" w:hAnsi="Times New Roman"/>
          <w:sz w:val="24"/>
          <w:szCs w:val="24"/>
          <w:lang w:val="nl-NL"/>
        </w:rPr>
        <w:t xml:space="preserve"> kỹ lưỡng.</w:t>
      </w:r>
    </w:p>
    <w:p w14:paraId="4FB3EAD2" w14:textId="4C1E0B72" w:rsidR="004275CE" w:rsidRPr="00E93BC5" w:rsidRDefault="00184D02" w:rsidP="00184D02">
      <w:pPr>
        <w:shd w:val="clear" w:color="auto" w:fill="FFFFFF" w:themeFill="background1"/>
        <w:spacing w:before="120"/>
        <w:jc w:val="both"/>
        <w:rPr>
          <w:rFonts w:ascii="Times New Roman" w:eastAsiaTheme="minorHAnsi" w:hAnsi="Times New Roman"/>
          <w:sz w:val="24"/>
          <w:szCs w:val="24"/>
          <w:lang w:val="nl-NL"/>
        </w:rPr>
      </w:pPr>
      <w:r w:rsidRPr="008916DA">
        <w:rPr>
          <w:rFonts w:ascii="Times New Roman" w:hAnsi="Times New Roman"/>
          <w:sz w:val="24"/>
          <w:szCs w:val="24"/>
          <w:lang w:val="nl-NL"/>
        </w:rPr>
        <w:t>Từ các phân tích thị trường</w:t>
      </w:r>
      <w:r w:rsidR="00CC0914">
        <w:rPr>
          <w:rFonts w:ascii="Times New Roman" w:hAnsi="Times New Roman"/>
          <w:sz w:val="24"/>
          <w:szCs w:val="24"/>
          <w:lang w:val="nl-NL"/>
        </w:rPr>
        <w:t xml:space="preserve"> như trên</w:t>
      </w:r>
      <w:r w:rsidRPr="008916DA">
        <w:rPr>
          <w:rFonts w:ascii="Times New Roman" w:hAnsi="Times New Roman"/>
          <w:sz w:val="24"/>
          <w:szCs w:val="24"/>
          <w:lang w:val="nl-NL"/>
        </w:rPr>
        <w:t>, Quỹ CBPF sẽ tiếp tục tận dụng các cơ hội từ thị trường sơ cấp cũng như</w:t>
      </w:r>
      <w:r w:rsidR="00A73880">
        <w:rPr>
          <w:rFonts w:ascii="Times New Roman" w:hAnsi="Times New Roman"/>
          <w:sz w:val="24"/>
          <w:szCs w:val="24"/>
          <w:lang w:val="nl-NL"/>
        </w:rPr>
        <w:t xml:space="preserve"> thị trường</w:t>
      </w:r>
      <w:r w:rsidRPr="008916DA">
        <w:rPr>
          <w:rFonts w:ascii="Times New Roman" w:hAnsi="Times New Roman"/>
          <w:sz w:val="24"/>
          <w:szCs w:val="24"/>
          <w:lang w:val="nl-NL"/>
        </w:rPr>
        <w:t xml:space="preserve"> thứ cấp để gia tăng lợi suất</w:t>
      </w:r>
      <w:r w:rsidR="00394F31">
        <w:rPr>
          <w:rFonts w:ascii="Times New Roman" w:hAnsi="Times New Roman"/>
          <w:sz w:val="24"/>
          <w:szCs w:val="24"/>
          <w:lang w:val="nl-NL"/>
        </w:rPr>
        <w:t xml:space="preserve"> và hiệu quả</w:t>
      </w:r>
      <w:r w:rsidRPr="008916DA">
        <w:rPr>
          <w:rFonts w:ascii="Times New Roman" w:hAnsi="Times New Roman"/>
          <w:sz w:val="24"/>
          <w:szCs w:val="24"/>
          <w:lang w:val="nl-NL"/>
        </w:rPr>
        <w:t xml:space="preserve"> đầu tư</w:t>
      </w:r>
      <w:r w:rsidR="001C41A9">
        <w:rPr>
          <w:rFonts w:ascii="Times New Roman" w:hAnsi="Times New Roman"/>
          <w:sz w:val="24"/>
          <w:szCs w:val="24"/>
          <w:lang w:val="nl-NL"/>
        </w:rPr>
        <w:t>,</w:t>
      </w:r>
      <w:r w:rsidRPr="008916DA">
        <w:rPr>
          <w:rFonts w:ascii="Times New Roman" w:hAnsi="Times New Roman"/>
          <w:sz w:val="24"/>
          <w:szCs w:val="24"/>
          <w:lang w:val="nl-NL"/>
        </w:rPr>
        <w:t xml:space="preserve"> tuy nhiên vẫn duy trì sự cẩn trọng trong quản trị rủi ro của từng khoản đầu</w:t>
      </w:r>
      <w:r w:rsidR="001C41A9">
        <w:rPr>
          <w:rFonts w:ascii="Times New Roman" w:hAnsi="Times New Roman"/>
          <w:sz w:val="24"/>
          <w:szCs w:val="24"/>
          <w:lang w:val="nl-NL"/>
        </w:rPr>
        <w:t xml:space="preserve"> tư</w:t>
      </w:r>
      <w:r w:rsidRPr="008916DA">
        <w:rPr>
          <w:rFonts w:ascii="Times New Roman" w:hAnsi="Times New Roman"/>
          <w:sz w:val="24"/>
          <w:szCs w:val="24"/>
          <w:lang w:val="nl-NL"/>
        </w:rPr>
        <w:t xml:space="preserve"> cũng như của toàn bộ danh mục</w:t>
      </w:r>
      <w:r w:rsidR="004135CB">
        <w:rPr>
          <w:rFonts w:ascii="Times New Roman" w:hAnsi="Times New Roman"/>
          <w:sz w:val="24"/>
          <w:szCs w:val="24"/>
          <w:lang w:val="nl-NL"/>
        </w:rPr>
        <w:t xml:space="preserve"> </w:t>
      </w:r>
      <w:r w:rsidR="00B13BCC">
        <w:rPr>
          <w:rFonts w:ascii="Times New Roman" w:hAnsi="Times New Roman"/>
          <w:sz w:val="24"/>
          <w:szCs w:val="24"/>
          <w:lang w:val="nl-NL"/>
        </w:rPr>
        <w:t>nhằm</w:t>
      </w:r>
      <w:r w:rsidR="004135CB">
        <w:rPr>
          <w:rFonts w:ascii="Times New Roman" w:hAnsi="Times New Roman"/>
          <w:sz w:val="24"/>
          <w:szCs w:val="24"/>
          <w:lang w:val="nl-NL"/>
        </w:rPr>
        <w:t xml:space="preserve"> tối ưu hóa lợi ích cho khách hàng</w:t>
      </w:r>
      <w:r w:rsidR="0079546F" w:rsidRPr="008916DA">
        <w:rPr>
          <w:rFonts w:ascii="Times New Roman" w:hAnsi="Times New Roman"/>
          <w:sz w:val="24"/>
          <w:szCs w:val="24"/>
          <w:lang w:val="nl-NL"/>
        </w:rPr>
        <w:t>.</w:t>
      </w:r>
    </w:p>
    <w:p w14:paraId="44445B9F" w14:textId="77777777" w:rsidR="001C4468" w:rsidRPr="00E93BC5"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VI. </w:t>
      </w:r>
      <w:r w:rsidR="004B07B4" w:rsidRPr="00E93BC5">
        <w:rPr>
          <w:rFonts w:ascii="Times New Roman" w:hAnsi="Times New Roman"/>
          <w:b/>
          <w:sz w:val="24"/>
          <w:szCs w:val="24"/>
          <w:lang w:val="nl-NL"/>
        </w:rPr>
        <w:tab/>
      </w:r>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KHÁC</w:t>
      </w:r>
      <w:r w:rsidR="003E0DEE" w:rsidRPr="00E93BC5">
        <w:rPr>
          <w:rFonts w:ascii="Times New Roman" w:hAnsi="Times New Roman"/>
          <w:b/>
          <w:sz w:val="24"/>
          <w:szCs w:val="24"/>
          <w:lang w:val="nl-NL"/>
        </w:rPr>
        <w:tab/>
      </w:r>
    </w:p>
    <w:p w14:paraId="06D504F3" w14:textId="11E01B90" w:rsidR="001E511A" w:rsidRPr="00E93BC5" w:rsidRDefault="00C23979" w:rsidP="00925163">
      <w:pPr>
        <w:shd w:val="clear" w:color="auto" w:fill="FFFFFF"/>
        <w:tabs>
          <w:tab w:val="left" w:pos="540"/>
        </w:tabs>
        <w:spacing w:before="120" w:after="0"/>
        <w:jc w:val="both"/>
        <w:rPr>
          <w:rFonts w:ascii="Times New Roman" w:hAnsi="Times New Roman"/>
          <w:sz w:val="24"/>
          <w:szCs w:val="24"/>
          <w:lang w:val="nl-NL"/>
        </w:rPr>
      </w:pPr>
      <w:r w:rsidRPr="00E93BC5">
        <w:rPr>
          <w:rFonts w:ascii="Times New Roman" w:hAnsi="Times New Roman"/>
          <w:sz w:val="24"/>
          <w:szCs w:val="24"/>
          <w:lang w:val="nl-NL"/>
        </w:rPr>
        <w:t>Quỹ không có nhân viên và được quản lý bởi Công ty T</w:t>
      </w:r>
      <w:r w:rsidR="004B07B4" w:rsidRPr="00E93BC5">
        <w:rPr>
          <w:rFonts w:ascii="Times New Roman" w:hAnsi="Times New Roman"/>
          <w:sz w:val="24"/>
          <w:szCs w:val="24"/>
          <w:lang w:val="nl-NL"/>
        </w:rPr>
        <w:t>rách Nhiệm Hữu Hạn Một Thành Viên</w:t>
      </w:r>
      <w:r w:rsidRPr="00E93BC5">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E93BC5">
        <w:rPr>
          <w:rFonts w:ascii="Times New Roman" w:hAnsi="Times New Roman"/>
          <w:sz w:val="24"/>
          <w:szCs w:val="24"/>
          <w:lang w:val="nl-NL"/>
        </w:rPr>
        <w:t>.</w:t>
      </w:r>
    </w:p>
    <w:p w14:paraId="74D79547"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06151E41"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046A998B"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42228D5A"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00AA35AF"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799E34F6" w14:textId="4DD9D5CD" w:rsidR="00A006D2" w:rsidRDefault="00A006D2">
      <w:pPr>
        <w:rPr>
          <w:rFonts w:ascii="Times New Roman" w:hAnsi="Times New Roman"/>
          <w:b/>
          <w:sz w:val="24"/>
          <w:szCs w:val="24"/>
          <w:lang w:val="nl-NL"/>
        </w:rPr>
      </w:pPr>
      <w:r>
        <w:rPr>
          <w:rFonts w:ascii="Times New Roman" w:hAnsi="Times New Roman"/>
          <w:b/>
          <w:sz w:val="24"/>
          <w:szCs w:val="24"/>
          <w:lang w:val="nl-NL"/>
        </w:rPr>
        <w:br w:type="page"/>
      </w:r>
    </w:p>
    <w:p w14:paraId="5EB754D9" w14:textId="1CDA3133" w:rsidR="003E0DEE" w:rsidRPr="00E93BC5"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lastRenderedPageBreak/>
        <w:t>Nhân sự Ban điều hành công ty Quản lý quỹ gồm có:</w:t>
      </w:r>
    </w:p>
    <w:p w14:paraId="46C248F6" w14:textId="77777777" w:rsidR="002B3684" w:rsidRPr="00E93BC5" w:rsidRDefault="002B3684"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56" w:type="dxa"/>
        <w:tblInd w:w="108" w:type="dxa"/>
        <w:tblLook w:val="04A0" w:firstRow="1" w:lastRow="0" w:firstColumn="1" w:lastColumn="0" w:noHBand="0" w:noVBand="1"/>
      </w:tblPr>
      <w:tblGrid>
        <w:gridCol w:w="1709"/>
        <w:gridCol w:w="1252"/>
        <w:gridCol w:w="1252"/>
        <w:gridCol w:w="6043"/>
      </w:tblGrid>
      <w:tr w:rsidR="005C4036" w:rsidRPr="00E93BC5" w14:paraId="4FEA7A80" w14:textId="77777777" w:rsidTr="001929F3">
        <w:trPr>
          <w:trHeight w:val="552"/>
        </w:trPr>
        <w:tc>
          <w:tcPr>
            <w:tcW w:w="1709" w:type="dxa"/>
            <w:tcBorders>
              <w:top w:val="single" w:sz="4" w:space="0" w:color="auto"/>
              <w:left w:val="single" w:sz="4" w:space="0" w:color="auto"/>
              <w:bottom w:val="single" w:sz="4" w:space="0" w:color="auto"/>
              <w:right w:val="single" w:sz="4" w:space="0" w:color="auto"/>
            </w:tcBorders>
            <w:noWrap/>
            <w:vAlign w:val="center"/>
            <w:hideMark/>
          </w:tcPr>
          <w:p w14:paraId="2675E05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Họ và tên</w:t>
            </w:r>
          </w:p>
        </w:tc>
        <w:tc>
          <w:tcPr>
            <w:tcW w:w="1252" w:type="dxa"/>
            <w:tcBorders>
              <w:top w:val="single" w:sz="4" w:space="0" w:color="auto"/>
              <w:left w:val="nil"/>
              <w:bottom w:val="single" w:sz="4" w:space="0" w:color="auto"/>
              <w:right w:val="single" w:sz="4" w:space="0" w:color="auto"/>
            </w:tcBorders>
            <w:noWrap/>
            <w:vAlign w:val="center"/>
            <w:hideMark/>
          </w:tcPr>
          <w:p w14:paraId="132BE3F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252" w:type="dxa"/>
            <w:tcBorders>
              <w:top w:val="single" w:sz="4" w:space="0" w:color="auto"/>
              <w:left w:val="nil"/>
              <w:bottom w:val="single" w:sz="4" w:space="0" w:color="auto"/>
              <w:right w:val="single" w:sz="4" w:space="0" w:color="auto"/>
            </w:tcBorders>
            <w:noWrap/>
            <w:vAlign w:val="center"/>
            <w:hideMark/>
          </w:tcPr>
          <w:p w14:paraId="15D622D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043" w:type="dxa"/>
            <w:tcBorders>
              <w:top w:val="single" w:sz="4" w:space="0" w:color="auto"/>
              <w:left w:val="nil"/>
              <w:bottom w:val="single" w:sz="4" w:space="0" w:color="auto"/>
              <w:right w:val="single" w:sz="4" w:space="0" w:color="auto"/>
            </w:tcBorders>
            <w:noWrap/>
            <w:vAlign w:val="center"/>
            <w:hideMark/>
          </w:tcPr>
          <w:p w14:paraId="5303B2A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175E60" w:rsidRPr="00E70B8F" w14:paraId="2B4FD97C" w14:textId="77777777" w:rsidTr="001929F3">
        <w:trPr>
          <w:trHeight w:val="3745"/>
        </w:trPr>
        <w:tc>
          <w:tcPr>
            <w:tcW w:w="1709" w:type="dxa"/>
            <w:tcBorders>
              <w:top w:val="nil"/>
              <w:left w:val="single" w:sz="4" w:space="0" w:color="auto"/>
              <w:bottom w:val="single" w:sz="4" w:space="0" w:color="auto"/>
              <w:right w:val="single" w:sz="4" w:space="0" w:color="auto"/>
            </w:tcBorders>
            <w:vAlign w:val="center"/>
          </w:tcPr>
          <w:p w14:paraId="461DC4AF" w14:textId="4DAD35AA"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Nguyễn Trọng Nghĩa</w:t>
            </w:r>
          </w:p>
        </w:tc>
        <w:tc>
          <w:tcPr>
            <w:tcW w:w="1252" w:type="dxa"/>
            <w:tcBorders>
              <w:top w:val="nil"/>
              <w:left w:val="nil"/>
              <w:bottom w:val="single" w:sz="4" w:space="0" w:color="auto"/>
              <w:right w:val="single" w:sz="4" w:space="0" w:color="auto"/>
            </w:tcBorders>
            <w:vAlign w:val="center"/>
          </w:tcPr>
          <w:p w14:paraId="7F0F50A0" w14:textId="5D1CAB16"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Chủ tịch Công ty</w:t>
            </w:r>
          </w:p>
        </w:tc>
        <w:tc>
          <w:tcPr>
            <w:tcW w:w="1252" w:type="dxa"/>
            <w:tcBorders>
              <w:top w:val="nil"/>
              <w:left w:val="nil"/>
              <w:bottom w:val="single" w:sz="4" w:space="0" w:color="auto"/>
              <w:right w:val="single" w:sz="4" w:space="0" w:color="auto"/>
            </w:tcBorders>
            <w:vAlign w:val="center"/>
          </w:tcPr>
          <w:p w14:paraId="0FCC6B68" w14:textId="77777777" w:rsidR="00175E60" w:rsidRDefault="00175E60" w:rsidP="00175E60">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09950F47" w14:textId="30411EE4"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6043" w:type="dxa"/>
            <w:tcBorders>
              <w:top w:val="nil"/>
              <w:left w:val="nil"/>
              <w:bottom w:val="single" w:sz="4" w:space="0" w:color="auto"/>
              <w:right w:val="single" w:sz="4" w:space="0" w:color="auto"/>
            </w:tcBorders>
            <w:vAlign w:val="center"/>
          </w:tcPr>
          <w:p w14:paraId="4D4AEDD0" w14:textId="77777777" w:rsidR="00175E60" w:rsidRDefault="00175E60" w:rsidP="00175E60">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4E922E5C"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59096B8B"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596F9174"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282C06CE"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215A6F64" w14:textId="02DD6815" w:rsidR="00175E60"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6/2024 </w:t>
            </w:r>
            <w:r w:rsidR="00886F1D">
              <w:rPr>
                <w:rFonts w:ascii="Times New Roman" w:hAnsi="Times New Roman"/>
                <w:sz w:val="24"/>
                <w:szCs w:val="24"/>
                <w:lang w:val="nl-NL"/>
              </w:rPr>
              <w:t>–</w:t>
            </w:r>
            <w:r w:rsidRPr="00523E5B">
              <w:rPr>
                <w:rFonts w:ascii="Times New Roman" w:hAnsi="Times New Roman"/>
                <w:sz w:val="24"/>
                <w:szCs w:val="24"/>
                <w:lang w:val="nl-NL"/>
              </w:rPr>
              <w:t xml:space="preserve"> </w:t>
            </w:r>
            <w:r w:rsidR="00886F1D">
              <w:rPr>
                <w:rFonts w:ascii="Times New Roman" w:hAnsi="Times New Roman"/>
                <w:sz w:val="24"/>
                <w:szCs w:val="24"/>
                <w:lang w:val="nl-NL"/>
              </w:rPr>
              <w:t>09/02/2026</w:t>
            </w:r>
            <w:r w:rsidRPr="00523E5B">
              <w:rPr>
                <w:rFonts w:ascii="Times New Roman" w:hAnsi="Times New Roman"/>
                <w:sz w:val="24"/>
                <w:szCs w:val="24"/>
                <w:lang w:val="nl-NL"/>
              </w:rPr>
              <w:t xml:space="preserve">: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p w14:paraId="1867F1D2" w14:textId="405FC106" w:rsidR="00886F1D" w:rsidRDefault="00886F1D" w:rsidP="00175E60">
            <w:pPr>
              <w:spacing w:after="0"/>
              <w:jc w:val="both"/>
              <w:rPr>
                <w:rFonts w:ascii="Times New Roman" w:hAnsi="Times New Roman"/>
                <w:sz w:val="24"/>
                <w:szCs w:val="24"/>
                <w:lang w:val="nl-NL"/>
              </w:rPr>
            </w:pPr>
            <w:r>
              <w:rPr>
                <w:rFonts w:ascii="Times New Roman" w:hAnsi="Times New Roman"/>
                <w:sz w:val="24"/>
                <w:szCs w:val="24"/>
                <w:lang w:val="nl-NL"/>
              </w:rPr>
              <w:t xml:space="preserve">Từ 10/02/2026 – nay: 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p w14:paraId="3677C1BA" w14:textId="3C0DC362" w:rsidR="00886F1D" w:rsidRPr="00845946" w:rsidRDefault="00886F1D" w:rsidP="00175E60">
            <w:pPr>
              <w:spacing w:after="0"/>
              <w:jc w:val="both"/>
              <w:rPr>
                <w:rFonts w:ascii="Times New Roman" w:hAnsi="Times New Roman"/>
                <w:sz w:val="24"/>
                <w:szCs w:val="24"/>
                <w:lang w:val="nl-NL" w:eastAsia="en-SG"/>
              </w:rPr>
            </w:pPr>
          </w:p>
        </w:tc>
      </w:tr>
      <w:tr w:rsidR="00175E60" w:rsidRPr="00E70B8F" w14:paraId="488E7BCC" w14:textId="77777777" w:rsidTr="001929F3">
        <w:trPr>
          <w:trHeight w:val="2593"/>
        </w:trPr>
        <w:tc>
          <w:tcPr>
            <w:tcW w:w="1709" w:type="dxa"/>
            <w:tcBorders>
              <w:top w:val="nil"/>
              <w:left w:val="single" w:sz="4" w:space="0" w:color="auto"/>
              <w:bottom w:val="single" w:sz="4" w:space="0" w:color="auto"/>
              <w:right w:val="single" w:sz="4" w:space="0" w:color="auto"/>
            </w:tcBorders>
            <w:vAlign w:val="center"/>
            <w:hideMark/>
          </w:tcPr>
          <w:p w14:paraId="2375A7D3"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Đặng Thị Hồng Loan</w:t>
            </w:r>
          </w:p>
        </w:tc>
        <w:tc>
          <w:tcPr>
            <w:tcW w:w="1252" w:type="dxa"/>
            <w:tcBorders>
              <w:top w:val="nil"/>
              <w:left w:val="nil"/>
              <w:bottom w:val="single" w:sz="4" w:space="0" w:color="auto"/>
              <w:right w:val="single" w:sz="4" w:space="0" w:color="auto"/>
            </w:tcBorders>
            <w:vAlign w:val="center"/>
            <w:hideMark/>
          </w:tcPr>
          <w:p w14:paraId="73B4158D"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Giám đốc Công ty</w:t>
            </w:r>
          </w:p>
        </w:tc>
        <w:tc>
          <w:tcPr>
            <w:tcW w:w="1252" w:type="dxa"/>
            <w:tcBorders>
              <w:top w:val="nil"/>
              <w:left w:val="nil"/>
              <w:bottom w:val="single" w:sz="4" w:space="0" w:color="auto"/>
              <w:right w:val="single" w:sz="4" w:space="0" w:color="auto"/>
            </w:tcBorders>
            <w:vAlign w:val="center"/>
            <w:hideMark/>
          </w:tcPr>
          <w:p w14:paraId="5EABC280"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CFA</w:t>
            </w:r>
          </w:p>
        </w:tc>
        <w:tc>
          <w:tcPr>
            <w:tcW w:w="6043" w:type="dxa"/>
            <w:tcBorders>
              <w:top w:val="nil"/>
              <w:left w:val="nil"/>
              <w:bottom w:val="single" w:sz="4" w:space="0" w:color="auto"/>
              <w:right w:val="single" w:sz="4" w:space="0" w:color="auto"/>
            </w:tcBorders>
            <w:vAlign w:val="center"/>
            <w:hideMark/>
          </w:tcPr>
          <w:p w14:paraId="7E518123" w14:textId="6279CDD1"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 xml:space="preserve">Từ 2010 - 2016: Trưởng phòng cấp cao Đầu tư và Ngân Quỹ Công ty Bảo hiểm nhân thọ Prudential Việt </w:t>
            </w:r>
            <w:r>
              <w:rPr>
                <w:rFonts w:ascii="Times New Roman" w:hAnsi="Times New Roman"/>
                <w:sz w:val="24"/>
                <w:szCs w:val="24"/>
                <w:lang w:val="nl-NL"/>
              </w:rPr>
              <w:t>N</w:t>
            </w:r>
            <w:r w:rsidRPr="00E93BC5">
              <w:rPr>
                <w:rFonts w:ascii="Times New Roman" w:hAnsi="Times New Roman"/>
                <w:sz w:val="24"/>
                <w:szCs w:val="24"/>
                <w:lang w:val="nl-NL"/>
              </w:rPr>
              <w:t>am</w:t>
            </w:r>
          </w:p>
          <w:p w14:paraId="17D41759" w14:textId="77777777"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Từ 2016 - 2019: Phó Giám đốc bộ phận chiến lược xây dựng và phân tích Kế hoạch tài chính Công ty tài chính Prudential Việt Nam</w:t>
            </w:r>
          </w:p>
          <w:p w14:paraId="3E908015" w14:textId="17B0FE6F"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Từ 12/2019 - nay: Giám đốc</w:t>
            </w:r>
            <w:r>
              <w:rPr>
                <w:rFonts w:ascii="Times New Roman" w:hAnsi="Times New Roman"/>
                <w:sz w:val="24"/>
                <w:szCs w:val="24"/>
                <w:lang w:val="nl-NL"/>
              </w:rPr>
              <w:t xml:space="preserve"> cấp cao</w:t>
            </w:r>
            <w:r w:rsidRPr="00E93BC5">
              <w:rPr>
                <w:rFonts w:ascii="Times New Roman" w:hAnsi="Times New Roman"/>
                <w:sz w:val="24"/>
                <w:szCs w:val="24"/>
                <w:lang w:val="nl-NL"/>
              </w:rPr>
              <w:t xml:space="preserve"> - Công ty TNHH MTV Quản lý Quỹ Chubb Life</w:t>
            </w:r>
          </w:p>
        </w:tc>
      </w:tr>
    </w:tbl>
    <w:p w14:paraId="6904E343" w14:textId="77777777" w:rsidR="00184D02" w:rsidRDefault="00184D02" w:rsidP="00B3750F">
      <w:pPr>
        <w:tabs>
          <w:tab w:val="left" w:pos="720"/>
        </w:tabs>
        <w:jc w:val="both"/>
        <w:rPr>
          <w:rFonts w:ascii="Times New Roman" w:hAnsi="Times New Roman"/>
          <w:b/>
          <w:sz w:val="24"/>
          <w:szCs w:val="24"/>
          <w:lang w:val="nl-NL"/>
        </w:rPr>
      </w:pPr>
    </w:p>
    <w:p w14:paraId="5CF69104" w14:textId="7E9659ED" w:rsidR="00444BF6" w:rsidRPr="00E93BC5" w:rsidRDefault="00444BF6" w:rsidP="00B3750F">
      <w:pPr>
        <w:tabs>
          <w:tab w:val="left" w:pos="720"/>
        </w:tabs>
        <w:jc w:val="both"/>
        <w:rPr>
          <w:rFonts w:ascii="Times New Roman" w:hAnsi="Times New Roman"/>
          <w:sz w:val="24"/>
          <w:szCs w:val="24"/>
          <w:lang w:val="nl-NL"/>
        </w:rPr>
      </w:pPr>
      <w:r w:rsidRPr="00E93BC5">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E93BC5"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7A2632CC" w14:textId="77777777" w:rsidR="00202172" w:rsidRPr="00E93BC5" w:rsidRDefault="00202172" w:rsidP="00444BF6">
            <w:pPr>
              <w:jc w:val="center"/>
              <w:rPr>
                <w:rFonts w:ascii="Times New Roman" w:hAnsi="Times New Roman"/>
                <w:b/>
                <w:sz w:val="24"/>
                <w:szCs w:val="24"/>
                <w:lang w:val="nl-NL"/>
              </w:rPr>
            </w:pPr>
            <w:bookmarkStart w:id="2" w:name="_Hlk14188218"/>
            <w:r w:rsidRPr="00E93BC5">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noWrap/>
            <w:vAlign w:val="center"/>
            <w:hideMark/>
          </w:tcPr>
          <w:p w14:paraId="2677AEF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noWrap/>
            <w:vAlign w:val="center"/>
            <w:hideMark/>
          </w:tcPr>
          <w:p w14:paraId="588071D4"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noWrap/>
            <w:vAlign w:val="center"/>
            <w:hideMark/>
          </w:tcPr>
          <w:p w14:paraId="529BB70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E70B8F" w14:paraId="288397A6" w14:textId="77777777" w:rsidTr="001E511A">
        <w:trPr>
          <w:trHeight w:val="1070"/>
        </w:trPr>
        <w:tc>
          <w:tcPr>
            <w:tcW w:w="1597" w:type="dxa"/>
            <w:tcBorders>
              <w:top w:val="nil"/>
              <w:left w:val="single" w:sz="4" w:space="0" w:color="auto"/>
              <w:bottom w:val="single" w:sz="4" w:space="0" w:color="auto"/>
              <w:right w:val="single" w:sz="4" w:space="0" w:color="auto"/>
            </w:tcBorders>
            <w:vAlign w:val="center"/>
            <w:hideMark/>
          </w:tcPr>
          <w:p w14:paraId="4E4FCC88"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vAlign w:val="center"/>
            <w:hideMark/>
          </w:tcPr>
          <w:p w14:paraId="66665D16"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vAlign w:val="center"/>
            <w:hideMark/>
          </w:tcPr>
          <w:p w14:paraId="000E137A"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vAlign w:val="bottom"/>
            <w:hideMark/>
          </w:tcPr>
          <w:p w14:paraId="6419CFB7" w14:textId="77777777" w:rsidR="00202172" w:rsidRDefault="00202172" w:rsidP="0026726B">
            <w:pPr>
              <w:spacing w:after="0" w:line="240" w:lineRule="auto"/>
              <w:rPr>
                <w:rFonts w:ascii="Times New Roman" w:hAnsi="Times New Roman"/>
                <w:sz w:val="24"/>
                <w:szCs w:val="24"/>
                <w:lang w:val="nl-NL"/>
              </w:rPr>
            </w:pPr>
            <w:r w:rsidRPr="00E93BC5">
              <w:rPr>
                <w:rFonts w:ascii="Times New Roman" w:hAnsi="Times New Roman"/>
                <w:sz w:val="24"/>
                <w:szCs w:val="24"/>
                <w:lang w:val="nl-NL"/>
              </w:rP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Trợ lý nghiên cứu -Công ty Quản lý quỹ Tower Mỹ</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2003: Chuyên viên - Ngân hàng Downey Savings</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Mỹ</w:t>
            </w:r>
            <w:r w:rsidRPr="00E93BC5">
              <w:rPr>
                <w:rFonts w:ascii="Times New Roman" w:hAnsi="Times New Roman"/>
                <w:sz w:val="24"/>
                <w:szCs w:val="24"/>
                <w:lang w:val="nl-NL"/>
              </w:rPr>
              <w:br/>
              <w:t>Từ 2003</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2005: Chuyên viên đầu tư - Công ty </w:t>
            </w:r>
            <w:r w:rsidR="00CE2F8B" w:rsidRPr="00E93BC5">
              <w:rPr>
                <w:rFonts w:ascii="Times New Roman" w:hAnsi="Times New Roman"/>
                <w:sz w:val="24"/>
                <w:szCs w:val="24"/>
                <w:lang w:val="nl-NL"/>
              </w:rPr>
              <w:t>Quản lý Quỹ</w:t>
            </w:r>
            <w:r w:rsidR="00D75CED" w:rsidRPr="00E93BC5">
              <w:rPr>
                <w:rFonts w:ascii="Times New Roman" w:hAnsi="Times New Roman"/>
                <w:sz w:val="24"/>
                <w:szCs w:val="24"/>
                <w:lang w:val="nl-NL"/>
              </w:rPr>
              <w:t xml:space="preserve"> V</w:t>
            </w:r>
            <w:r w:rsidRPr="00E93BC5">
              <w:rPr>
                <w:rFonts w:ascii="Times New Roman" w:hAnsi="Times New Roman"/>
                <w:sz w:val="24"/>
                <w:szCs w:val="24"/>
                <w:lang w:val="nl-NL"/>
              </w:rPr>
              <w:t>inacapital Việt Nam</w:t>
            </w:r>
            <w:r w:rsidRPr="00E93BC5">
              <w:rPr>
                <w:rFonts w:ascii="Times New Roman" w:hAnsi="Times New Roman"/>
                <w:sz w:val="24"/>
                <w:szCs w:val="24"/>
                <w:lang w:val="nl-NL"/>
              </w:rPr>
              <w:br/>
              <w:t>Từ 2005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2006: Giám đốc Quan hệ KH - Ngân hàng HSBC Việ</w:t>
            </w:r>
            <w:r w:rsidR="00D75CED" w:rsidRPr="00E93BC5">
              <w:rPr>
                <w:rFonts w:ascii="Times New Roman" w:hAnsi="Times New Roman"/>
                <w:sz w:val="24"/>
                <w:szCs w:val="24"/>
                <w:lang w:val="nl-NL"/>
              </w:rPr>
              <w:t xml:space="preserve">t </w:t>
            </w:r>
            <w:r w:rsidRPr="00E93BC5">
              <w:rPr>
                <w:rFonts w:ascii="Times New Roman" w:hAnsi="Times New Roman"/>
                <w:sz w:val="24"/>
                <w:szCs w:val="24"/>
                <w:lang w:val="nl-NL"/>
              </w:rPr>
              <w:t>Nam</w:t>
            </w:r>
            <w:r w:rsidRPr="00E93BC5">
              <w:rPr>
                <w:rFonts w:ascii="Times New Roman" w:hAnsi="Times New Roman"/>
                <w:sz w:val="24"/>
                <w:szCs w:val="24"/>
                <w:lang w:val="nl-NL"/>
              </w:rPr>
              <w:br/>
              <w:t>Từ 2006</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2007: Giám đốc đầu tư - Công ty </w:t>
            </w:r>
            <w:r w:rsidR="00CE2F8B" w:rsidRPr="00E93BC5">
              <w:rPr>
                <w:rFonts w:ascii="Times New Roman" w:hAnsi="Times New Roman"/>
                <w:sz w:val="24"/>
                <w:szCs w:val="24"/>
                <w:lang w:val="nl-NL"/>
              </w:rPr>
              <w:t>Quản lý Quỹ</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2007</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2011: Giám đốc phân tích -</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Công ty </w:t>
            </w:r>
            <w:r w:rsidR="00F14D5B" w:rsidRPr="00E93BC5">
              <w:rPr>
                <w:rFonts w:ascii="Times New Roman" w:hAnsi="Times New Roman"/>
                <w:sz w:val="24"/>
                <w:szCs w:val="24"/>
                <w:lang w:val="nl-NL"/>
              </w:rPr>
              <w:t>Chứng khoán</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2011</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2015: Giám đốc điều hành khối Tư vấn tài chính D</w:t>
            </w:r>
            <w:r w:rsidR="00CE2F8B" w:rsidRPr="00E93BC5">
              <w:rPr>
                <w:rFonts w:ascii="Times New Roman" w:hAnsi="Times New Roman"/>
                <w:sz w:val="24"/>
                <w:szCs w:val="24"/>
                <w:lang w:val="nl-NL"/>
              </w:rPr>
              <w:t>oanh nghiệp</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Công ty </w:t>
            </w:r>
            <w:r w:rsidR="00CE2F8B" w:rsidRPr="00E93BC5">
              <w:rPr>
                <w:rFonts w:ascii="Times New Roman" w:hAnsi="Times New Roman"/>
                <w:sz w:val="24"/>
                <w:szCs w:val="24"/>
                <w:lang w:val="nl-NL"/>
              </w:rPr>
              <w:t>C</w:t>
            </w:r>
            <w:r w:rsidRPr="00E93BC5">
              <w:rPr>
                <w:rFonts w:ascii="Times New Roman" w:hAnsi="Times New Roman"/>
                <w:sz w:val="24"/>
                <w:szCs w:val="24"/>
                <w:lang w:val="nl-NL"/>
              </w:rPr>
              <w:t>hứng khoán HSC</w:t>
            </w:r>
            <w:r w:rsidRPr="00E93BC5">
              <w:rPr>
                <w:rFonts w:ascii="Times New Roman" w:hAnsi="Times New Roman"/>
                <w:sz w:val="24"/>
                <w:szCs w:val="24"/>
                <w:lang w:val="nl-NL"/>
              </w:rPr>
              <w:br/>
            </w:r>
            <w:r w:rsidRPr="00E93BC5">
              <w:rPr>
                <w:rFonts w:ascii="Times New Roman" w:hAnsi="Times New Roman"/>
                <w:sz w:val="24"/>
                <w:szCs w:val="24"/>
                <w:lang w:val="nl-NL"/>
              </w:rPr>
              <w:lastRenderedPageBreak/>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0026726B">
              <w:rPr>
                <w:rFonts w:ascii="Times New Roman" w:hAnsi="Times New Roman"/>
                <w:sz w:val="24"/>
                <w:szCs w:val="24"/>
                <w:lang w:val="nl-NL"/>
              </w:rPr>
              <w:t>2022</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Chứng khoán ACB</w:t>
            </w:r>
          </w:p>
          <w:p w14:paraId="370DD3D0" w14:textId="4D428D66" w:rsidR="0026726B" w:rsidRPr="00E93BC5" w:rsidRDefault="0026726B" w:rsidP="0026726B">
            <w:pPr>
              <w:spacing w:after="0" w:line="240" w:lineRule="auto"/>
              <w:rPr>
                <w:rFonts w:ascii="Times New Roman" w:hAnsi="Times New Roman"/>
                <w:sz w:val="24"/>
                <w:szCs w:val="24"/>
                <w:lang w:val="nl-NL"/>
              </w:rPr>
            </w:pPr>
            <w:r>
              <w:rPr>
                <w:rFonts w:ascii="Times New Roman" w:hAnsi="Times New Roman"/>
                <w:sz w:val="24"/>
                <w:szCs w:val="24"/>
                <w:lang w:val="nl-NL"/>
              </w:rPr>
              <w:t xml:space="preserve">Từ 4/2022 – nay: </w:t>
            </w:r>
            <w:r w:rsidRPr="00E35E84">
              <w:rPr>
                <w:rFonts w:ascii="Times New Roman" w:hAnsi="Times New Roman"/>
                <w:sz w:val="24"/>
                <w:szCs w:val="24"/>
                <w:lang w:val="nl-NL"/>
              </w:rPr>
              <w:t xml:space="preserve">Tổng giám đốc - Công ty </w:t>
            </w:r>
            <w:r>
              <w:rPr>
                <w:rFonts w:ascii="Times New Roman" w:hAnsi="Times New Roman"/>
                <w:sz w:val="24"/>
                <w:szCs w:val="24"/>
                <w:lang w:val="nl-NL"/>
              </w:rPr>
              <w:t>CP</w:t>
            </w:r>
            <w:r w:rsidRPr="00E35E84">
              <w:rPr>
                <w:rFonts w:ascii="Times New Roman" w:hAnsi="Times New Roman"/>
                <w:sz w:val="24"/>
                <w:szCs w:val="24"/>
                <w:lang w:val="nl-NL"/>
              </w:rPr>
              <w:t xml:space="preserve"> Chứng khoán </w:t>
            </w:r>
            <w:r>
              <w:rPr>
                <w:rFonts w:ascii="Times New Roman" w:hAnsi="Times New Roman"/>
                <w:sz w:val="24"/>
                <w:szCs w:val="24"/>
                <w:lang w:val="nl-NL"/>
              </w:rPr>
              <w:t>KAFI</w:t>
            </w:r>
          </w:p>
        </w:tc>
      </w:tr>
      <w:tr w:rsidR="00202172" w:rsidRPr="00E70B8F" w14:paraId="0D85347F" w14:textId="77777777" w:rsidTr="001E511A">
        <w:trPr>
          <w:trHeight w:val="800"/>
        </w:trPr>
        <w:tc>
          <w:tcPr>
            <w:tcW w:w="1597" w:type="dxa"/>
            <w:tcBorders>
              <w:top w:val="nil"/>
              <w:left w:val="single" w:sz="4" w:space="0" w:color="auto"/>
              <w:bottom w:val="single" w:sz="4" w:space="0" w:color="auto"/>
              <w:right w:val="single" w:sz="4" w:space="0" w:color="auto"/>
            </w:tcBorders>
            <w:noWrap/>
            <w:vAlign w:val="center"/>
            <w:hideMark/>
          </w:tcPr>
          <w:p w14:paraId="5B5D8E8C"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lastRenderedPageBreak/>
              <w:t>Nguyễn Trọng Đức</w:t>
            </w:r>
          </w:p>
        </w:tc>
        <w:tc>
          <w:tcPr>
            <w:tcW w:w="1170" w:type="dxa"/>
            <w:tcBorders>
              <w:top w:val="nil"/>
              <w:left w:val="nil"/>
              <w:bottom w:val="single" w:sz="4" w:space="0" w:color="auto"/>
              <w:right w:val="single" w:sz="4" w:space="0" w:color="auto"/>
            </w:tcBorders>
            <w:noWrap/>
            <w:vAlign w:val="center"/>
            <w:hideMark/>
          </w:tcPr>
          <w:p w14:paraId="2F32897F"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noWrap/>
            <w:vAlign w:val="center"/>
            <w:hideMark/>
          </w:tcPr>
          <w:p w14:paraId="40D1918C"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vAlign w:val="bottom"/>
            <w:hideMark/>
          </w:tcPr>
          <w:p w14:paraId="42C97B7B" w14:textId="77777777" w:rsidR="00202172" w:rsidRPr="00E93BC5" w:rsidRDefault="00202172" w:rsidP="00444BF6">
            <w:pPr>
              <w:spacing w:after="0"/>
              <w:rPr>
                <w:rFonts w:ascii="Times New Roman" w:hAnsi="Times New Roman"/>
                <w:sz w:val="24"/>
                <w:szCs w:val="24"/>
                <w:lang w:val="nl-NL"/>
              </w:rPr>
            </w:pPr>
            <w:r w:rsidRPr="00E93BC5">
              <w:rPr>
                <w:rFonts w:ascii="Times New Roman" w:hAnsi="Times New Roman"/>
                <w:sz w:val="24"/>
                <w:szCs w:val="24"/>
                <w:lang w:val="nl-NL"/>
              </w:rPr>
              <w:t>Từ 1995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1999: Kiểm toán viên - Công ty Kiểm toán KPMG</w:t>
            </w:r>
            <w:r w:rsidRPr="00E93BC5">
              <w:rPr>
                <w:rFonts w:ascii="Times New Roman" w:hAnsi="Times New Roman"/>
                <w:sz w:val="24"/>
                <w:szCs w:val="24"/>
                <w:lang w:val="nl-NL"/>
              </w:rPr>
              <w:br/>
              <w:t>Từ 1999</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2000: Trưởng phòng KTNB - Công ty Victoria Việt Nam Group</w:t>
            </w:r>
            <w:r w:rsidRPr="00E93BC5">
              <w:rPr>
                <w:rFonts w:ascii="Times New Roman" w:hAnsi="Times New Roman"/>
                <w:sz w:val="24"/>
                <w:szCs w:val="24"/>
                <w:lang w:val="nl-NL"/>
              </w:rPr>
              <w:b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Giám đốc tài chính tập đoàn - Công ty Victoria Việt Nam Group</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2004: Giám đốc tài chính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Philips Electronics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br/>
              <w:t>Từ</w:t>
            </w:r>
            <w:r w:rsidR="005C4036" w:rsidRPr="00E93BC5">
              <w:rPr>
                <w:rFonts w:ascii="Times New Roman" w:hAnsi="Times New Roman"/>
                <w:sz w:val="24"/>
                <w:szCs w:val="24"/>
                <w:lang w:val="nl-NL"/>
              </w:rPr>
              <w:t xml:space="preserve"> 2004</w:t>
            </w:r>
            <w:r w:rsidR="00B85125" w:rsidRPr="00E93BC5">
              <w:rPr>
                <w:rFonts w:ascii="Times New Roman" w:hAnsi="Times New Roman"/>
                <w:sz w:val="24"/>
                <w:szCs w:val="24"/>
                <w:lang w:val="nl-NL"/>
              </w:rPr>
              <w:t xml:space="preserve"> </w:t>
            </w:r>
            <w:r w:rsidR="005C4036" w:rsidRPr="00E93BC5">
              <w:rPr>
                <w:rFonts w:ascii="Times New Roman" w:hAnsi="Times New Roman"/>
                <w:sz w:val="24"/>
                <w:szCs w:val="24"/>
                <w:lang w:val="nl-NL"/>
              </w:rPr>
              <w:t xml:space="preserve">- 2015: </w:t>
            </w:r>
            <w:r w:rsidRPr="00E93BC5">
              <w:rPr>
                <w:rFonts w:ascii="Times New Roman" w:hAnsi="Times New Roman"/>
                <w:sz w:val="24"/>
                <w:szCs w:val="24"/>
                <w:lang w:val="nl-NL"/>
              </w:rPr>
              <w:t>Giám đốc tài chính</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t xml:space="preserve"> </w:t>
            </w:r>
          </w:p>
          <w:p w14:paraId="4692EC6F" w14:textId="77777777" w:rsidR="00497DBF" w:rsidRPr="00E93BC5" w:rsidRDefault="00202172" w:rsidP="00497DBF">
            <w:pPr>
              <w:spacing w:after="0"/>
              <w:rPr>
                <w:rFonts w:ascii="Times New Roman" w:hAnsi="Times New Roman"/>
                <w:sz w:val="24"/>
                <w:szCs w:val="24"/>
                <w:lang w:val="nl-NL"/>
              </w:rPr>
            </w:pPr>
            <w:r w:rsidRPr="00E93BC5">
              <w:rPr>
                <w:rFonts w:ascii="Times New Roman" w:hAnsi="Times New Roman"/>
                <w:sz w:val="24"/>
                <w:szCs w:val="24"/>
                <w:lang w:val="nl-NL"/>
              </w:rP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- 2018</w:t>
            </w:r>
            <w:r w:rsidR="005C4036" w:rsidRPr="00E93BC5">
              <w:rPr>
                <w:rFonts w:ascii="Times New Roman" w:hAnsi="Times New Roman"/>
                <w:sz w:val="24"/>
                <w:szCs w:val="24"/>
                <w:lang w:val="nl-NL"/>
              </w:rPr>
              <w:t xml:space="preserve">: </w:t>
            </w:r>
            <w:r w:rsidRPr="00E93BC5">
              <w:rPr>
                <w:rFonts w:ascii="Times New Roman" w:hAnsi="Times New Roman"/>
                <w:sz w:val="24"/>
                <w:szCs w:val="24"/>
                <w:lang w:val="nl-NL"/>
              </w:rPr>
              <w:t>Giám đốc điều hành hoạt động/Giám đốc tài chính</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Pr="00E93BC5">
              <w:rPr>
                <w:rFonts w:ascii="Times New Roman" w:hAnsi="Times New Roman"/>
                <w:sz w:val="24"/>
                <w:szCs w:val="24"/>
                <w:lang w:val="nl-NL"/>
              </w:rPr>
              <w:br/>
              <w:t>Từ 6/2018</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w:t>
            </w:r>
            <w:r w:rsidR="00E16A0D" w:rsidRPr="00E93BC5">
              <w:rPr>
                <w:rFonts w:ascii="Times New Roman" w:hAnsi="Times New Roman"/>
                <w:sz w:val="24"/>
                <w:szCs w:val="24"/>
                <w:lang w:val="nl-NL"/>
              </w:rPr>
              <w:t>2019</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p>
        </w:tc>
      </w:tr>
      <w:tr w:rsidR="00202172" w:rsidRPr="00E70B8F"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noWrap/>
            <w:vAlign w:val="center"/>
            <w:hideMark/>
          </w:tcPr>
          <w:p w14:paraId="4A3B9B44"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Trần Việt Hương</w:t>
            </w:r>
          </w:p>
        </w:tc>
        <w:tc>
          <w:tcPr>
            <w:tcW w:w="1170" w:type="dxa"/>
            <w:tcBorders>
              <w:top w:val="single" w:sz="4" w:space="0" w:color="000000"/>
              <w:left w:val="nil"/>
              <w:bottom w:val="single" w:sz="4" w:space="0" w:color="auto"/>
              <w:right w:val="single" w:sz="4" w:space="0" w:color="auto"/>
            </w:tcBorders>
            <w:noWrap/>
            <w:vAlign w:val="center"/>
            <w:hideMark/>
          </w:tcPr>
          <w:p w14:paraId="6BC06335"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noWrap/>
            <w:vAlign w:val="center"/>
            <w:hideMark/>
          </w:tcPr>
          <w:p w14:paraId="4EAACA7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vAlign w:val="bottom"/>
            <w:hideMark/>
          </w:tcPr>
          <w:p w14:paraId="0926D5FC" w14:textId="77777777" w:rsidR="00202172" w:rsidRPr="00E93BC5" w:rsidRDefault="00202172" w:rsidP="00444BF6">
            <w:pPr>
              <w:rPr>
                <w:rFonts w:ascii="Times New Roman" w:hAnsi="Times New Roman"/>
                <w:sz w:val="24"/>
                <w:szCs w:val="24"/>
                <w:lang w:val="nl-NL"/>
              </w:rPr>
            </w:pPr>
            <w:r w:rsidRPr="00E93BC5">
              <w:rPr>
                <w:rFonts w:ascii="Times New Roman" w:hAnsi="Times New Roman"/>
                <w:sz w:val="24"/>
                <w:szCs w:val="24"/>
                <w:lang w:val="nl-NL"/>
              </w:rPr>
              <w:t>Từ 1995</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1997: Tư vấn thuế &amp; Đầu tư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kiểm toán và tư vấn Cooper &amp; Lybrand – AISC</w:t>
            </w:r>
            <w:r w:rsidRPr="00E93BC5">
              <w:rPr>
                <w:rFonts w:ascii="Times New Roman" w:hAnsi="Times New Roman"/>
                <w:sz w:val="24"/>
                <w:szCs w:val="24"/>
                <w:lang w:val="nl-NL"/>
              </w:rPr>
              <w:br/>
              <w:t>Từ 1998</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2000: Tư vấn thuế &amp; Đầu tư</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Kiểm toán KPMG</w:t>
            </w:r>
            <w:r w:rsidRPr="00E93BC5">
              <w:rPr>
                <w:rFonts w:ascii="Times New Roman" w:hAnsi="Times New Roman"/>
                <w:sz w:val="24"/>
                <w:szCs w:val="24"/>
                <w:lang w:val="nl-NL"/>
              </w:rPr>
              <w:br/>
              <w:t>Từ 2000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2003: Phó trưởng Đại diện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VPĐD Pacific Rim Enterprises, LLC</w:t>
            </w:r>
            <w:r w:rsidRPr="00E93BC5">
              <w:rPr>
                <w:rFonts w:ascii="Times New Roman" w:hAnsi="Times New Roman"/>
                <w:sz w:val="24"/>
                <w:szCs w:val="24"/>
                <w:lang w:val="nl-NL"/>
              </w:rPr>
              <w:br/>
              <w:t>Từ 2003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2006: Phó giám đốc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Nhiệt Đới</w:t>
            </w:r>
            <w:r w:rsidRPr="00E93BC5">
              <w:rPr>
                <w:rFonts w:ascii="Times New Roman" w:hAnsi="Times New Roman"/>
                <w:sz w:val="24"/>
                <w:szCs w:val="24"/>
                <w:lang w:val="nl-NL"/>
              </w:rPr>
              <w:br/>
              <w:t>Từ 2006</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2008: Phó Tổng giám đốc</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CP An Gia</w:t>
            </w:r>
            <w:r w:rsidRPr="00E93BC5">
              <w:rPr>
                <w:rFonts w:ascii="Times New Roman" w:hAnsi="Times New Roman"/>
                <w:sz w:val="24"/>
                <w:szCs w:val="24"/>
                <w:lang w:val="nl-NL"/>
              </w:rPr>
              <w:br/>
              <w:t>Từ 2011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nay: Luật sư thành viên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luật Avenir</w:t>
            </w:r>
            <w:r w:rsidRPr="00E93BC5">
              <w:rPr>
                <w:rFonts w:ascii="Times New Roman" w:hAnsi="Times New Roman"/>
                <w:sz w:val="24"/>
                <w:szCs w:val="24"/>
                <w:lang w:val="nl-NL"/>
              </w:rPr>
              <w:br/>
              <w:t>Từ 2010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B80B17" w:rsidRPr="00E93BC5">
              <w:rPr>
                <w:rFonts w:ascii="Times New Roman" w:hAnsi="Times New Roman"/>
                <w:sz w:val="24"/>
                <w:szCs w:val="24"/>
                <w:lang w:val="nl-NL"/>
              </w:rPr>
              <w:t>nay</w:t>
            </w:r>
            <w:r w:rsidRPr="00E93BC5">
              <w:rPr>
                <w:rFonts w:ascii="Times New Roman" w:hAnsi="Times New Roman"/>
                <w:sz w:val="24"/>
                <w:szCs w:val="24"/>
                <w:lang w:val="nl-NL"/>
              </w:rPr>
              <w:t>: Giám đốc Điều hành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Mễ Tân</w:t>
            </w:r>
          </w:p>
        </w:tc>
      </w:tr>
      <w:bookmarkEnd w:id="2"/>
    </w:tbl>
    <w:p w14:paraId="0AB7CF52" w14:textId="77777777" w:rsidR="001929F3" w:rsidRDefault="001929F3" w:rsidP="00444BF6">
      <w:pPr>
        <w:jc w:val="both"/>
        <w:rPr>
          <w:rFonts w:ascii="Times New Roman" w:hAnsi="Times New Roman"/>
          <w:b/>
          <w:sz w:val="24"/>
          <w:szCs w:val="24"/>
          <w:lang w:val="nl-NL"/>
        </w:rPr>
      </w:pPr>
    </w:p>
    <w:p w14:paraId="067EF5D3" w14:textId="08AEDA76" w:rsidR="00202172" w:rsidRPr="00E93BC5" w:rsidRDefault="00202172" w:rsidP="00444BF6">
      <w:pPr>
        <w:jc w:val="both"/>
        <w:rPr>
          <w:rFonts w:ascii="Times New Roman" w:hAnsi="Times New Roman"/>
          <w:b/>
          <w:sz w:val="24"/>
          <w:szCs w:val="24"/>
          <w:lang w:val="nl-NL"/>
        </w:rPr>
      </w:pPr>
      <w:r w:rsidRPr="00E93BC5">
        <w:rPr>
          <w:rFonts w:ascii="Times New Roman" w:hAnsi="Times New Roman"/>
          <w:b/>
          <w:sz w:val="24"/>
          <w:szCs w:val="24"/>
          <w:lang w:val="nl-NL"/>
        </w:rPr>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E93BC5"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noWrap/>
            <w:vAlign w:val="center"/>
            <w:hideMark/>
          </w:tcPr>
          <w:p w14:paraId="4FA9621D" w14:textId="77777777" w:rsidR="00202172" w:rsidRPr="00E93BC5" w:rsidRDefault="00202172" w:rsidP="00444BF6">
            <w:pPr>
              <w:jc w:val="center"/>
              <w:rPr>
                <w:rFonts w:ascii="Times New Roman" w:hAnsi="Times New Roman"/>
                <w:b/>
                <w:sz w:val="24"/>
                <w:szCs w:val="24"/>
                <w:lang w:val="nl-NL"/>
              </w:rPr>
            </w:pPr>
            <w:bookmarkStart w:id="3" w:name="_Hlk14191481"/>
            <w:r w:rsidRPr="00E93BC5">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noWrap/>
            <w:vAlign w:val="center"/>
            <w:hideMark/>
          </w:tcPr>
          <w:p w14:paraId="3025D0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noWrap/>
            <w:vAlign w:val="center"/>
            <w:hideMark/>
          </w:tcPr>
          <w:p w14:paraId="35C7E8EB"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noWrap/>
            <w:vAlign w:val="center"/>
            <w:hideMark/>
          </w:tcPr>
          <w:p w14:paraId="513F4B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E70B8F" w14:paraId="55B43F99" w14:textId="77777777" w:rsidTr="001929F3">
        <w:trPr>
          <w:trHeight w:val="800"/>
        </w:trPr>
        <w:tc>
          <w:tcPr>
            <w:tcW w:w="1507" w:type="dxa"/>
            <w:tcBorders>
              <w:top w:val="nil"/>
              <w:left w:val="single" w:sz="4" w:space="0" w:color="auto"/>
              <w:bottom w:val="single" w:sz="4" w:space="0" w:color="auto"/>
              <w:right w:val="single" w:sz="4" w:space="0" w:color="auto"/>
            </w:tcBorders>
            <w:noWrap/>
            <w:vAlign w:val="center"/>
            <w:hideMark/>
          </w:tcPr>
          <w:p w14:paraId="677C6BD7"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noWrap/>
            <w:vAlign w:val="center"/>
            <w:hideMark/>
          </w:tcPr>
          <w:p w14:paraId="2B42155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noWrap/>
            <w:vAlign w:val="center"/>
            <w:hideMark/>
          </w:tcPr>
          <w:p w14:paraId="213A46BC"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vAlign w:val="bottom"/>
            <w:hideMark/>
          </w:tcPr>
          <w:p w14:paraId="53B86BBE" w14:textId="77777777" w:rsidR="00EF077C" w:rsidRPr="00E93BC5" w:rsidRDefault="00202172" w:rsidP="009C0EF7">
            <w:pPr>
              <w:spacing w:after="0"/>
              <w:rPr>
                <w:rFonts w:ascii="Times New Roman" w:hAnsi="Times New Roman"/>
                <w:sz w:val="24"/>
                <w:szCs w:val="24"/>
                <w:lang w:val="nl-NL"/>
              </w:rPr>
            </w:pPr>
            <w:r w:rsidRPr="00E93BC5">
              <w:rPr>
                <w:rFonts w:ascii="Times New Roman" w:hAnsi="Times New Roman"/>
                <w:sz w:val="24"/>
                <w:szCs w:val="24"/>
                <w:lang w:val="nl-NL"/>
              </w:rPr>
              <w:t>Từ 20</w:t>
            </w:r>
            <w:r w:rsidR="00D51B72" w:rsidRPr="00E93BC5">
              <w:rPr>
                <w:rFonts w:ascii="Times New Roman" w:hAnsi="Times New Roman"/>
                <w:sz w:val="24"/>
                <w:szCs w:val="24"/>
                <w:lang w:val="nl-NL"/>
              </w:rPr>
              <w:t>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06</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Nhân viên giao dịch – Cty Cổ phần Chứng Khoán Mê K</w:t>
            </w:r>
            <w:r w:rsidR="00142DBD" w:rsidRPr="00E93BC5">
              <w:rPr>
                <w:rFonts w:ascii="Times New Roman" w:hAnsi="Times New Roman"/>
                <w:sz w:val="24"/>
                <w:szCs w:val="24"/>
                <w:lang w:val="nl-NL"/>
              </w:rPr>
              <w:t>ô</w:t>
            </w:r>
            <w:r w:rsidR="00D51B72" w:rsidRPr="00E93BC5">
              <w:rPr>
                <w:rFonts w:ascii="Times New Roman" w:hAnsi="Times New Roman"/>
                <w:sz w:val="24"/>
                <w:szCs w:val="24"/>
                <w:lang w:val="nl-NL"/>
              </w:rPr>
              <w:t>ng</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w:t>
            </w:r>
            <w:r w:rsidR="00D51B72" w:rsidRPr="00E93BC5">
              <w:rPr>
                <w:rFonts w:ascii="Times New Roman" w:hAnsi="Times New Roman"/>
                <w:sz w:val="24"/>
                <w:szCs w:val="24"/>
                <w:lang w:val="nl-NL"/>
              </w:rPr>
              <w:t>07</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11</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Trưởng phòng DVKH – Công ty CP Chứng khoán Quốc tế Việt Nam</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201</w:t>
            </w:r>
            <w:r w:rsidR="00142DBD" w:rsidRPr="00E93BC5">
              <w:rPr>
                <w:rFonts w:ascii="Times New Roman" w:hAnsi="Times New Roman"/>
                <w:sz w:val="24"/>
                <w:szCs w:val="24"/>
                <w:lang w:val="nl-NL"/>
              </w:rPr>
              <w:t>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201</w:t>
            </w:r>
            <w:r w:rsidR="00142DBD" w:rsidRPr="00E93BC5">
              <w:rPr>
                <w:rFonts w:ascii="Times New Roman" w:hAnsi="Times New Roman"/>
                <w:sz w:val="24"/>
                <w:szCs w:val="24"/>
                <w:lang w:val="nl-NL"/>
              </w:rPr>
              <w:t>2</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Trưởng phòng Môi giới – Cty CP Chứng khoán Golden Bridge.</w:t>
            </w:r>
            <w:r w:rsidRPr="00E93BC5">
              <w:rPr>
                <w:rFonts w:ascii="Times New Roman" w:hAnsi="Times New Roman"/>
                <w:sz w:val="24"/>
                <w:szCs w:val="24"/>
                <w:lang w:val="nl-NL"/>
              </w:rPr>
              <w:br/>
              <w:t>Từ 2013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2015</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Phụ trách phòng Phát triển khách hàng – Công ty CP Chứng khoán MB.</w:t>
            </w:r>
          </w:p>
          <w:p w14:paraId="650A42DF" w14:textId="50F338B4" w:rsidR="00142DBD" w:rsidRPr="00E93BC5" w:rsidRDefault="00142DBD" w:rsidP="009C0EF7">
            <w:pPr>
              <w:spacing w:after="0"/>
              <w:rPr>
                <w:rFonts w:ascii="Times New Roman" w:hAnsi="Times New Roman"/>
                <w:sz w:val="24"/>
                <w:szCs w:val="24"/>
                <w:lang w:val="nl-NL"/>
              </w:rPr>
            </w:pPr>
            <w:r w:rsidRPr="00E93BC5">
              <w:rPr>
                <w:rFonts w:ascii="Times New Roman" w:hAnsi="Times New Roman"/>
                <w:sz w:val="24"/>
                <w:szCs w:val="24"/>
                <w:lang w:val="nl-NL"/>
              </w:rPr>
              <w:t>Từ 201</w:t>
            </w:r>
            <w:r w:rsidR="00EF077C" w:rsidRPr="00E93BC5">
              <w:rPr>
                <w:rFonts w:ascii="Times New Roman" w:hAnsi="Times New Roman"/>
                <w:sz w:val="24"/>
                <w:szCs w:val="24"/>
                <w:lang w:val="nl-NL"/>
              </w:rPr>
              <w:t>5</w:t>
            </w:r>
            <w:r w:rsidRPr="00E93BC5">
              <w:rPr>
                <w:rFonts w:ascii="Times New Roman" w:hAnsi="Times New Roman"/>
                <w:sz w:val="24"/>
                <w:szCs w:val="24"/>
                <w:lang w:val="nl-NL"/>
              </w:rPr>
              <w:t xml:space="preserve"> – </w:t>
            </w:r>
            <w:r w:rsidR="00D0386E" w:rsidRPr="00E93BC5">
              <w:rPr>
                <w:rFonts w:ascii="Times New Roman" w:hAnsi="Times New Roman"/>
                <w:sz w:val="24"/>
                <w:szCs w:val="24"/>
                <w:lang w:val="nl-NL"/>
              </w:rPr>
              <w:t>nay</w:t>
            </w:r>
            <w:r w:rsidRPr="00E93BC5">
              <w:rPr>
                <w:rFonts w:ascii="Times New Roman" w:hAnsi="Times New Roman"/>
                <w:sz w:val="24"/>
                <w:szCs w:val="24"/>
                <w:lang w:val="nl-NL"/>
              </w:rPr>
              <w:t xml:space="preserve">: </w:t>
            </w:r>
            <w:r w:rsidR="00F54FAC">
              <w:rPr>
                <w:rFonts w:ascii="Times New Roman" w:hAnsi="Times New Roman"/>
                <w:sz w:val="24"/>
                <w:szCs w:val="24"/>
                <w:lang w:val="nl-NL"/>
              </w:rPr>
              <w:t>Trưởng</w:t>
            </w:r>
            <w:r w:rsidRPr="00E93BC5">
              <w:rPr>
                <w:rFonts w:ascii="Times New Roman" w:hAnsi="Times New Roman"/>
                <w:sz w:val="24"/>
                <w:szCs w:val="24"/>
                <w:lang w:val="nl-NL"/>
              </w:rPr>
              <w:t xml:space="preserve"> phòng</w:t>
            </w:r>
            <w:r w:rsidR="00886F1D">
              <w:rPr>
                <w:rFonts w:ascii="Times New Roman" w:hAnsi="Times New Roman"/>
                <w:sz w:val="24"/>
                <w:szCs w:val="24"/>
                <w:lang w:val="nl-NL"/>
              </w:rPr>
              <w:t xml:space="preserve"> -</w:t>
            </w:r>
            <w:r w:rsidRPr="00E93BC5">
              <w:rPr>
                <w:rFonts w:ascii="Times New Roman" w:hAnsi="Times New Roman"/>
                <w:sz w:val="24"/>
                <w:szCs w:val="24"/>
                <w:lang w:val="nl-NL"/>
              </w:rPr>
              <w:t xml:space="preserve"> Công ty TNHH MTV Quản </w:t>
            </w:r>
            <w:r w:rsidR="00D0386E" w:rsidRPr="00E93BC5">
              <w:rPr>
                <w:rFonts w:ascii="Times New Roman" w:hAnsi="Times New Roman"/>
                <w:sz w:val="24"/>
                <w:szCs w:val="24"/>
                <w:lang w:val="nl-NL"/>
              </w:rPr>
              <w:t xml:space="preserve">lý </w:t>
            </w:r>
            <w:r w:rsidRPr="00E93BC5">
              <w:rPr>
                <w:rFonts w:ascii="Times New Roman" w:hAnsi="Times New Roman"/>
                <w:sz w:val="24"/>
                <w:szCs w:val="24"/>
                <w:lang w:val="nl-NL"/>
              </w:rPr>
              <w:t>Quỹ Chubb Life.</w:t>
            </w:r>
          </w:p>
        </w:tc>
      </w:tr>
      <w:tr w:rsidR="00202172" w:rsidRPr="00E70B8F" w14:paraId="67D343EE" w14:textId="77777777" w:rsidTr="001929F3">
        <w:trPr>
          <w:trHeight w:val="1907"/>
        </w:trPr>
        <w:tc>
          <w:tcPr>
            <w:tcW w:w="1507" w:type="dxa"/>
            <w:tcBorders>
              <w:top w:val="nil"/>
              <w:left w:val="single" w:sz="4" w:space="0" w:color="auto"/>
              <w:bottom w:val="single" w:sz="4" w:space="0" w:color="auto"/>
              <w:right w:val="single" w:sz="4" w:space="0" w:color="auto"/>
            </w:tcBorders>
            <w:noWrap/>
            <w:vAlign w:val="center"/>
            <w:hideMark/>
          </w:tcPr>
          <w:p w14:paraId="7EF8C19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lastRenderedPageBreak/>
              <w:t xml:space="preserve">Đinh Thị Hồng </w:t>
            </w:r>
            <w:r w:rsidR="000A231C" w:rsidRPr="00E93BC5">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noWrap/>
            <w:vAlign w:val="center"/>
            <w:hideMark/>
          </w:tcPr>
          <w:p w14:paraId="2826FAF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noWrap/>
            <w:vAlign w:val="center"/>
            <w:hideMark/>
          </w:tcPr>
          <w:p w14:paraId="7A75E7F5" w14:textId="77777777" w:rsidR="00202172" w:rsidRPr="00E93BC5" w:rsidRDefault="000A231C"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vAlign w:val="bottom"/>
            <w:hideMark/>
          </w:tcPr>
          <w:p w14:paraId="67F73A49" w14:textId="77777777" w:rsidR="00FC5AAA"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09/2011-12/2011: Nhân viên phân tích tài chính – Công ty CP Đầu tư Long Quân.</w:t>
            </w:r>
            <w:r w:rsidRPr="00E93BC5">
              <w:rPr>
                <w:rFonts w:ascii="Times New Roman" w:hAnsi="Times New Roman"/>
                <w:sz w:val="24"/>
                <w:szCs w:val="24"/>
                <w:lang w:val="nl-NL"/>
              </w:rPr>
              <w:br/>
              <w:t>Từ 01/2012-01/2020: Nhân viên phân tích đầu tư - Công ty CP Quản lý quỹ Đầu tư chứng khoán Việt Long.</w:t>
            </w:r>
            <w:r w:rsidRPr="00E93BC5">
              <w:rPr>
                <w:rFonts w:ascii="Times New Roman" w:hAnsi="Times New Roman"/>
                <w:sz w:val="24"/>
                <w:szCs w:val="24"/>
                <w:lang w:val="nl-NL"/>
              </w:rPr>
              <w:br/>
              <w:t xml:space="preserve">Từ 02/2020 – 09/2020: Phó Giám đốc Tài chính – Kế hoạch Tổng Công ty Bến Thành TNHH MTV </w:t>
            </w:r>
          </w:p>
          <w:p w14:paraId="18509E3D" w14:textId="279866EB" w:rsidR="00202172"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 xml:space="preserve">Từ 09/2020 đến nay: </w:t>
            </w:r>
            <w:r w:rsidR="00886F1D">
              <w:rPr>
                <w:rFonts w:ascii="Times New Roman" w:hAnsi="Times New Roman"/>
                <w:sz w:val="24"/>
                <w:szCs w:val="24"/>
                <w:lang w:val="nl-NL"/>
              </w:rPr>
              <w:t>Phó phòng</w:t>
            </w:r>
            <w:r w:rsidRPr="00E93BC5">
              <w:rPr>
                <w:rFonts w:ascii="Times New Roman" w:hAnsi="Times New Roman"/>
                <w:sz w:val="24"/>
                <w:szCs w:val="24"/>
                <w:lang w:val="nl-NL"/>
              </w:rPr>
              <w:t xml:space="preserve"> - Công ty TNHH MTV Quản lý Quỹ Chubb Life.</w:t>
            </w:r>
          </w:p>
        </w:tc>
      </w:tr>
      <w:bookmarkEnd w:id="3"/>
    </w:tbl>
    <w:tbl>
      <w:tblPr>
        <w:tblStyle w:val="TableGrid"/>
        <w:tblW w:w="0" w:type="auto"/>
        <w:tblLook w:val="04A0" w:firstRow="1" w:lastRow="0" w:firstColumn="1" w:lastColumn="0" w:noHBand="0" w:noVBand="1"/>
      </w:tblPr>
      <w:tblGrid>
        <w:gridCol w:w="4943"/>
        <w:gridCol w:w="4957"/>
      </w:tblGrid>
      <w:tr w:rsidR="00150086" w:rsidRPr="00E70B8F" w14:paraId="3BDA13B7" w14:textId="77777777" w:rsidTr="00E15901">
        <w:trPr>
          <w:trHeight w:val="1700"/>
        </w:trPr>
        <w:tc>
          <w:tcPr>
            <w:tcW w:w="5027" w:type="dxa"/>
            <w:tcBorders>
              <w:top w:val="nil"/>
              <w:left w:val="nil"/>
              <w:bottom w:val="nil"/>
              <w:right w:val="nil"/>
            </w:tcBorders>
          </w:tcPr>
          <w:p w14:paraId="2EE1DD06" w14:textId="77777777" w:rsidR="00150086" w:rsidRPr="00E93BC5"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Pr="00E93BC5" w:rsidRDefault="000C3D77" w:rsidP="00E15901">
            <w:pPr>
              <w:jc w:val="center"/>
              <w:rPr>
                <w:rFonts w:ascii="Times New Roman" w:hAnsi="Times New Roman"/>
                <w:b/>
                <w:sz w:val="24"/>
                <w:szCs w:val="24"/>
                <w:lang w:val="nl-NL"/>
              </w:rPr>
            </w:pPr>
          </w:p>
          <w:p w14:paraId="6BD818D0" w14:textId="77777777" w:rsidR="00150086" w:rsidRPr="00E93BC5" w:rsidRDefault="00E15901" w:rsidP="00E15901">
            <w:pPr>
              <w:jc w:val="center"/>
              <w:rPr>
                <w:rFonts w:ascii="Times New Roman" w:hAnsi="Times New Roman"/>
                <w:b/>
                <w:sz w:val="24"/>
                <w:szCs w:val="24"/>
                <w:lang w:val="nl-NL"/>
              </w:rPr>
            </w:pPr>
            <w:r w:rsidRPr="00E93BC5">
              <w:rPr>
                <w:rFonts w:ascii="Times New Roman" w:hAnsi="Times New Roman"/>
                <w:b/>
                <w:sz w:val="24"/>
                <w:szCs w:val="24"/>
                <w:lang w:val="nl-NL"/>
              </w:rPr>
              <w:t>ĐẠI DIỆN CÔNG TY QLQ CHUBB LIFE</w:t>
            </w:r>
          </w:p>
          <w:p w14:paraId="5C3CE0C4" w14:textId="16BB5CA8" w:rsidR="00E15901" w:rsidRPr="00E93BC5" w:rsidRDefault="000F44DE" w:rsidP="00E15901">
            <w:pPr>
              <w:jc w:val="center"/>
              <w:rPr>
                <w:rFonts w:ascii="Times New Roman" w:hAnsi="Times New Roman"/>
                <w:b/>
                <w:sz w:val="24"/>
                <w:szCs w:val="24"/>
                <w:lang w:val="nl-NL"/>
              </w:rPr>
            </w:pPr>
            <w:r w:rsidRPr="00E93BC5">
              <w:rPr>
                <w:rFonts w:ascii="Times New Roman" w:hAnsi="Times New Roman"/>
                <w:b/>
                <w:sz w:val="24"/>
                <w:szCs w:val="24"/>
                <w:lang w:val="nl-NL"/>
              </w:rPr>
              <w:t>Chủ tịch Công ty</w:t>
            </w:r>
          </w:p>
          <w:p w14:paraId="2687AD20" w14:textId="77777777" w:rsidR="006377D3" w:rsidRPr="00E93BC5" w:rsidRDefault="006377D3" w:rsidP="007A0A23">
            <w:pPr>
              <w:rPr>
                <w:rFonts w:ascii="Times New Roman" w:hAnsi="Times New Roman"/>
                <w:b/>
                <w:sz w:val="24"/>
                <w:szCs w:val="24"/>
                <w:lang w:val="nl-NL"/>
              </w:rPr>
            </w:pPr>
          </w:p>
          <w:p w14:paraId="3E096A02" w14:textId="77777777" w:rsidR="002B3684" w:rsidRPr="00E93BC5" w:rsidRDefault="002B3684" w:rsidP="007A0A23">
            <w:pPr>
              <w:rPr>
                <w:rFonts w:ascii="Times New Roman" w:hAnsi="Times New Roman"/>
                <w:b/>
                <w:sz w:val="24"/>
                <w:szCs w:val="24"/>
                <w:lang w:val="nl-NL"/>
              </w:rPr>
            </w:pPr>
          </w:p>
          <w:p w14:paraId="0A34B036" w14:textId="77777777" w:rsidR="002B3684" w:rsidRPr="00E93BC5" w:rsidRDefault="002B3684" w:rsidP="007A0A23">
            <w:pPr>
              <w:rPr>
                <w:rFonts w:ascii="Times New Roman" w:hAnsi="Times New Roman"/>
                <w:b/>
                <w:sz w:val="24"/>
                <w:szCs w:val="24"/>
                <w:lang w:val="nl-NL"/>
              </w:rPr>
            </w:pPr>
          </w:p>
          <w:p w14:paraId="2258C729" w14:textId="77777777" w:rsidR="002B3684" w:rsidRPr="00E93BC5" w:rsidRDefault="002B3684" w:rsidP="007A0A23">
            <w:pPr>
              <w:rPr>
                <w:rFonts w:ascii="Times New Roman" w:hAnsi="Times New Roman"/>
                <w:b/>
                <w:sz w:val="24"/>
                <w:szCs w:val="24"/>
                <w:lang w:val="nl-NL"/>
              </w:rPr>
            </w:pPr>
          </w:p>
          <w:p w14:paraId="42DD2492" w14:textId="77777777" w:rsidR="002B3684" w:rsidRPr="00E93BC5" w:rsidRDefault="002B3684" w:rsidP="007A0A23">
            <w:pPr>
              <w:rPr>
                <w:rFonts w:ascii="Times New Roman" w:hAnsi="Times New Roman"/>
                <w:b/>
                <w:sz w:val="24"/>
                <w:szCs w:val="24"/>
                <w:lang w:val="nl-NL"/>
              </w:rPr>
            </w:pPr>
          </w:p>
          <w:p w14:paraId="38D0C31D" w14:textId="06F01100" w:rsidR="00E15901" w:rsidRPr="00E93BC5" w:rsidRDefault="00175E60" w:rsidP="004D11B4">
            <w:pPr>
              <w:jc w:val="center"/>
              <w:rPr>
                <w:rFonts w:ascii="Times New Roman" w:hAnsi="Times New Roman"/>
                <w:sz w:val="24"/>
                <w:szCs w:val="24"/>
                <w:lang w:val="nl-NL"/>
              </w:rPr>
            </w:pPr>
            <w:r>
              <w:rPr>
                <w:rFonts w:ascii="Times New Roman" w:hAnsi="Times New Roman"/>
                <w:b/>
                <w:sz w:val="24"/>
                <w:szCs w:val="24"/>
                <w:lang w:val="nl-NL"/>
              </w:rPr>
              <w:t xml:space="preserve">Nguyễn </w:t>
            </w:r>
            <w:r w:rsidR="00B42E87">
              <w:rPr>
                <w:rFonts w:ascii="Times New Roman" w:hAnsi="Times New Roman"/>
                <w:b/>
                <w:sz w:val="24"/>
                <w:szCs w:val="24"/>
                <w:lang w:val="nl-NL"/>
              </w:rPr>
              <w:t>Trọng Nghĩa</w:t>
            </w:r>
          </w:p>
        </w:tc>
      </w:tr>
    </w:tbl>
    <w:p w14:paraId="383327B3" w14:textId="77777777" w:rsidR="005F0B26" w:rsidRPr="00E93BC5" w:rsidRDefault="005F0B26" w:rsidP="00B3750F">
      <w:pPr>
        <w:jc w:val="both"/>
        <w:rPr>
          <w:rFonts w:ascii="Times New Roman" w:hAnsi="Times New Roman"/>
          <w:sz w:val="24"/>
          <w:szCs w:val="24"/>
          <w:lang w:val="nl-NL"/>
        </w:rPr>
      </w:pPr>
    </w:p>
    <w:sectPr w:rsidR="005F0B26" w:rsidRPr="00E93BC5" w:rsidSect="000B1520">
      <w:headerReference w:type="even" r:id="rId12"/>
      <w:headerReference w:type="default" r:id="rId13"/>
      <w:footerReference w:type="even" r:id="rId14"/>
      <w:footerReference w:type="default" r:id="rId15"/>
      <w:headerReference w:type="first" r:id="rId16"/>
      <w:footerReference w:type="first" r:id="rId17"/>
      <w:pgSz w:w="12240" w:h="15840"/>
      <w:pgMar w:top="630" w:right="900" w:bottom="63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565A" w14:textId="77777777" w:rsidR="005432B5" w:rsidRDefault="005432B5" w:rsidP="00621E6D">
      <w:pPr>
        <w:spacing w:after="0" w:line="240" w:lineRule="auto"/>
      </w:pPr>
      <w:r>
        <w:separator/>
      </w:r>
    </w:p>
  </w:endnote>
  <w:endnote w:type="continuationSeparator" w:id="0">
    <w:p w14:paraId="722ECFBB" w14:textId="77777777" w:rsidR="005432B5" w:rsidRDefault="005432B5"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2EF5" w14:textId="77777777" w:rsidR="005432B5" w:rsidRDefault="005432B5" w:rsidP="00621E6D">
      <w:pPr>
        <w:spacing w:after="0" w:line="240" w:lineRule="auto"/>
      </w:pPr>
      <w:r>
        <w:separator/>
      </w:r>
    </w:p>
  </w:footnote>
  <w:footnote w:type="continuationSeparator" w:id="0">
    <w:p w14:paraId="33D45EC0" w14:textId="77777777" w:rsidR="005432B5" w:rsidRDefault="005432B5"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18"/>
    <w:multiLevelType w:val="hybridMultilevel"/>
    <w:tmpl w:val="9A4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F27509B"/>
    <w:multiLevelType w:val="hybridMultilevel"/>
    <w:tmpl w:val="FF2C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D6FE7"/>
    <w:multiLevelType w:val="hybridMultilevel"/>
    <w:tmpl w:val="18224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5" w15:restartNumberingAfterBreak="0">
    <w:nsid w:val="6E881EF1"/>
    <w:multiLevelType w:val="hybridMultilevel"/>
    <w:tmpl w:val="78A4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DA60C7"/>
    <w:multiLevelType w:val="hybridMultilevel"/>
    <w:tmpl w:val="F13A0284"/>
    <w:lvl w:ilvl="0" w:tplc="0A4A1430">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2675">
    <w:abstractNumId w:val="7"/>
  </w:num>
  <w:num w:numId="2" w16cid:durableId="736634912">
    <w:abstractNumId w:val="9"/>
  </w:num>
  <w:num w:numId="3" w16cid:durableId="1145468667">
    <w:abstractNumId w:val="6"/>
  </w:num>
  <w:num w:numId="4" w16cid:durableId="741680657">
    <w:abstractNumId w:val="5"/>
  </w:num>
  <w:num w:numId="5" w16cid:durableId="1737313541">
    <w:abstractNumId w:val="2"/>
  </w:num>
  <w:num w:numId="6" w16cid:durableId="558369754">
    <w:abstractNumId w:val="8"/>
  </w:num>
  <w:num w:numId="7" w16cid:durableId="307170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4687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562060">
    <w:abstractNumId w:val="18"/>
  </w:num>
  <w:num w:numId="10" w16cid:durableId="2057199301">
    <w:abstractNumId w:val="14"/>
  </w:num>
  <w:num w:numId="11" w16cid:durableId="1043479870">
    <w:abstractNumId w:val="1"/>
  </w:num>
  <w:num w:numId="12" w16cid:durableId="559482682">
    <w:abstractNumId w:val="11"/>
  </w:num>
  <w:num w:numId="13" w16cid:durableId="274752514">
    <w:abstractNumId w:val="17"/>
  </w:num>
  <w:num w:numId="14" w16cid:durableId="1595673047">
    <w:abstractNumId w:val="10"/>
  </w:num>
  <w:num w:numId="15" w16cid:durableId="1438788929">
    <w:abstractNumId w:val="19"/>
  </w:num>
  <w:num w:numId="16" w16cid:durableId="1363823575">
    <w:abstractNumId w:val="3"/>
  </w:num>
  <w:num w:numId="17" w16cid:durableId="1668941327">
    <w:abstractNumId w:val="4"/>
  </w:num>
  <w:num w:numId="18" w16cid:durableId="1332295709">
    <w:abstractNumId w:val="21"/>
  </w:num>
  <w:num w:numId="19" w16cid:durableId="1304039280">
    <w:abstractNumId w:val="13"/>
  </w:num>
  <w:num w:numId="20" w16cid:durableId="1844399042">
    <w:abstractNumId w:val="20"/>
  </w:num>
  <w:num w:numId="21" w16cid:durableId="948128211">
    <w:abstractNumId w:val="15"/>
  </w:num>
  <w:num w:numId="22" w16cid:durableId="1612666130">
    <w:abstractNumId w:val="12"/>
  </w:num>
  <w:num w:numId="23" w16cid:durableId="9038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0460"/>
    <w:rsid w:val="0000194E"/>
    <w:rsid w:val="00005875"/>
    <w:rsid w:val="0000760F"/>
    <w:rsid w:val="0000792D"/>
    <w:rsid w:val="00010261"/>
    <w:rsid w:val="00010758"/>
    <w:rsid w:val="0001162F"/>
    <w:rsid w:val="000157FC"/>
    <w:rsid w:val="00015CF1"/>
    <w:rsid w:val="00020B1A"/>
    <w:rsid w:val="000221E3"/>
    <w:rsid w:val="00022247"/>
    <w:rsid w:val="00023476"/>
    <w:rsid w:val="00025645"/>
    <w:rsid w:val="00026369"/>
    <w:rsid w:val="000267EE"/>
    <w:rsid w:val="00027D85"/>
    <w:rsid w:val="0003114E"/>
    <w:rsid w:val="00031BCF"/>
    <w:rsid w:val="000338EF"/>
    <w:rsid w:val="00037EE9"/>
    <w:rsid w:val="0004070C"/>
    <w:rsid w:val="00040723"/>
    <w:rsid w:val="00040FFF"/>
    <w:rsid w:val="00041612"/>
    <w:rsid w:val="00042CBD"/>
    <w:rsid w:val="00045DF3"/>
    <w:rsid w:val="00046307"/>
    <w:rsid w:val="00047792"/>
    <w:rsid w:val="000477D1"/>
    <w:rsid w:val="0005034A"/>
    <w:rsid w:val="00050A6F"/>
    <w:rsid w:val="00051133"/>
    <w:rsid w:val="000542B2"/>
    <w:rsid w:val="00054A96"/>
    <w:rsid w:val="00055070"/>
    <w:rsid w:val="0005533E"/>
    <w:rsid w:val="0005605A"/>
    <w:rsid w:val="000561DC"/>
    <w:rsid w:val="00061195"/>
    <w:rsid w:val="0006173F"/>
    <w:rsid w:val="0006211C"/>
    <w:rsid w:val="00062DE7"/>
    <w:rsid w:val="00062E94"/>
    <w:rsid w:val="00064346"/>
    <w:rsid w:val="00070777"/>
    <w:rsid w:val="000710EE"/>
    <w:rsid w:val="0007252A"/>
    <w:rsid w:val="000735A3"/>
    <w:rsid w:val="000769A6"/>
    <w:rsid w:val="00077FEE"/>
    <w:rsid w:val="00080CF2"/>
    <w:rsid w:val="000820B6"/>
    <w:rsid w:val="0008398A"/>
    <w:rsid w:val="00086113"/>
    <w:rsid w:val="000864CA"/>
    <w:rsid w:val="0009242D"/>
    <w:rsid w:val="00093EA6"/>
    <w:rsid w:val="000948A0"/>
    <w:rsid w:val="00097028"/>
    <w:rsid w:val="00097A6C"/>
    <w:rsid w:val="000A1367"/>
    <w:rsid w:val="000A1AB6"/>
    <w:rsid w:val="000A231C"/>
    <w:rsid w:val="000A2B73"/>
    <w:rsid w:val="000A2E23"/>
    <w:rsid w:val="000A33C8"/>
    <w:rsid w:val="000A3927"/>
    <w:rsid w:val="000A71FA"/>
    <w:rsid w:val="000B09F7"/>
    <w:rsid w:val="000B1520"/>
    <w:rsid w:val="000B7A1B"/>
    <w:rsid w:val="000C191C"/>
    <w:rsid w:val="000C36F1"/>
    <w:rsid w:val="000C3D77"/>
    <w:rsid w:val="000C4080"/>
    <w:rsid w:val="000C6FC1"/>
    <w:rsid w:val="000C73D5"/>
    <w:rsid w:val="000D0452"/>
    <w:rsid w:val="000D3844"/>
    <w:rsid w:val="000D4341"/>
    <w:rsid w:val="000D49A1"/>
    <w:rsid w:val="000D58E6"/>
    <w:rsid w:val="000D5E12"/>
    <w:rsid w:val="000D6386"/>
    <w:rsid w:val="000E01F1"/>
    <w:rsid w:val="000E0608"/>
    <w:rsid w:val="000E2DA1"/>
    <w:rsid w:val="000E3736"/>
    <w:rsid w:val="000E3955"/>
    <w:rsid w:val="000E4B2B"/>
    <w:rsid w:val="000E639A"/>
    <w:rsid w:val="000E7ED9"/>
    <w:rsid w:val="000F1783"/>
    <w:rsid w:val="000F3682"/>
    <w:rsid w:val="000F44DE"/>
    <w:rsid w:val="000F4B4C"/>
    <w:rsid w:val="00105616"/>
    <w:rsid w:val="00110403"/>
    <w:rsid w:val="0011226C"/>
    <w:rsid w:val="00116106"/>
    <w:rsid w:val="00117CF9"/>
    <w:rsid w:val="0012281A"/>
    <w:rsid w:val="0012287F"/>
    <w:rsid w:val="001320EF"/>
    <w:rsid w:val="00134BD1"/>
    <w:rsid w:val="00135A31"/>
    <w:rsid w:val="001374BF"/>
    <w:rsid w:val="00141FDE"/>
    <w:rsid w:val="001425C2"/>
    <w:rsid w:val="00142DBD"/>
    <w:rsid w:val="00143CA9"/>
    <w:rsid w:val="00146593"/>
    <w:rsid w:val="00146764"/>
    <w:rsid w:val="00150086"/>
    <w:rsid w:val="00152097"/>
    <w:rsid w:val="00153944"/>
    <w:rsid w:val="00154E4A"/>
    <w:rsid w:val="00156CED"/>
    <w:rsid w:val="00160822"/>
    <w:rsid w:val="00163511"/>
    <w:rsid w:val="0016562B"/>
    <w:rsid w:val="001664E7"/>
    <w:rsid w:val="001672F9"/>
    <w:rsid w:val="00167B8E"/>
    <w:rsid w:val="001724E2"/>
    <w:rsid w:val="00173F1B"/>
    <w:rsid w:val="001752CF"/>
    <w:rsid w:val="00175E60"/>
    <w:rsid w:val="00176A59"/>
    <w:rsid w:val="00177221"/>
    <w:rsid w:val="00184D02"/>
    <w:rsid w:val="00186307"/>
    <w:rsid w:val="00186657"/>
    <w:rsid w:val="00191B65"/>
    <w:rsid w:val="001929F3"/>
    <w:rsid w:val="001933A5"/>
    <w:rsid w:val="00194BD1"/>
    <w:rsid w:val="001950F7"/>
    <w:rsid w:val="00195F4D"/>
    <w:rsid w:val="001A5984"/>
    <w:rsid w:val="001B0A91"/>
    <w:rsid w:val="001B0D7B"/>
    <w:rsid w:val="001B0DD1"/>
    <w:rsid w:val="001B2084"/>
    <w:rsid w:val="001B47AF"/>
    <w:rsid w:val="001B6CF6"/>
    <w:rsid w:val="001C0C7B"/>
    <w:rsid w:val="001C1FBF"/>
    <w:rsid w:val="001C2880"/>
    <w:rsid w:val="001C41A9"/>
    <w:rsid w:val="001C4468"/>
    <w:rsid w:val="001C5245"/>
    <w:rsid w:val="001C5CDE"/>
    <w:rsid w:val="001C6421"/>
    <w:rsid w:val="001C68EF"/>
    <w:rsid w:val="001C6980"/>
    <w:rsid w:val="001D03EF"/>
    <w:rsid w:val="001D4521"/>
    <w:rsid w:val="001D47BA"/>
    <w:rsid w:val="001D508C"/>
    <w:rsid w:val="001E3675"/>
    <w:rsid w:val="001E43B1"/>
    <w:rsid w:val="001E4C03"/>
    <w:rsid w:val="001E511A"/>
    <w:rsid w:val="001E60C9"/>
    <w:rsid w:val="001F0C5E"/>
    <w:rsid w:val="001F1E38"/>
    <w:rsid w:val="001F3B0D"/>
    <w:rsid w:val="001F4A0D"/>
    <w:rsid w:val="001F4CC2"/>
    <w:rsid w:val="0020042D"/>
    <w:rsid w:val="002008FA"/>
    <w:rsid w:val="00200BB4"/>
    <w:rsid w:val="00202172"/>
    <w:rsid w:val="002041B3"/>
    <w:rsid w:val="00210639"/>
    <w:rsid w:val="00210D1A"/>
    <w:rsid w:val="00211A04"/>
    <w:rsid w:val="002159D6"/>
    <w:rsid w:val="00215E36"/>
    <w:rsid w:val="00220931"/>
    <w:rsid w:val="00224349"/>
    <w:rsid w:val="00226CF4"/>
    <w:rsid w:val="00226F22"/>
    <w:rsid w:val="00227353"/>
    <w:rsid w:val="00227DC9"/>
    <w:rsid w:val="002308A1"/>
    <w:rsid w:val="002339E4"/>
    <w:rsid w:val="00234F74"/>
    <w:rsid w:val="0023615B"/>
    <w:rsid w:val="00236625"/>
    <w:rsid w:val="0023704A"/>
    <w:rsid w:val="00237688"/>
    <w:rsid w:val="002447DB"/>
    <w:rsid w:val="00244FFB"/>
    <w:rsid w:val="002455BF"/>
    <w:rsid w:val="002459A2"/>
    <w:rsid w:val="00246532"/>
    <w:rsid w:val="00246657"/>
    <w:rsid w:val="0024670A"/>
    <w:rsid w:val="0024698B"/>
    <w:rsid w:val="0025089E"/>
    <w:rsid w:val="00250CB9"/>
    <w:rsid w:val="002516A3"/>
    <w:rsid w:val="00253744"/>
    <w:rsid w:val="0025507D"/>
    <w:rsid w:val="002618AF"/>
    <w:rsid w:val="00265A74"/>
    <w:rsid w:val="0026726B"/>
    <w:rsid w:val="00276FF6"/>
    <w:rsid w:val="00281E95"/>
    <w:rsid w:val="00282075"/>
    <w:rsid w:val="00282584"/>
    <w:rsid w:val="00282639"/>
    <w:rsid w:val="00284082"/>
    <w:rsid w:val="00287AF8"/>
    <w:rsid w:val="0029013A"/>
    <w:rsid w:val="002905F1"/>
    <w:rsid w:val="0029181A"/>
    <w:rsid w:val="00293F61"/>
    <w:rsid w:val="002977FF"/>
    <w:rsid w:val="002A1ABB"/>
    <w:rsid w:val="002A7BA4"/>
    <w:rsid w:val="002B3684"/>
    <w:rsid w:val="002B40F3"/>
    <w:rsid w:val="002B6D69"/>
    <w:rsid w:val="002B787B"/>
    <w:rsid w:val="002C20E9"/>
    <w:rsid w:val="002C3A80"/>
    <w:rsid w:val="002C5193"/>
    <w:rsid w:val="002C6230"/>
    <w:rsid w:val="002D4620"/>
    <w:rsid w:val="002D492D"/>
    <w:rsid w:val="002D54C8"/>
    <w:rsid w:val="002D64E4"/>
    <w:rsid w:val="002D6606"/>
    <w:rsid w:val="002E503E"/>
    <w:rsid w:val="002F09D5"/>
    <w:rsid w:val="002F139D"/>
    <w:rsid w:val="002F6FB5"/>
    <w:rsid w:val="003001EE"/>
    <w:rsid w:val="0030198D"/>
    <w:rsid w:val="00302F99"/>
    <w:rsid w:val="00303127"/>
    <w:rsid w:val="00305AB9"/>
    <w:rsid w:val="00305EEC"/>
    <w:rsid w:val="003063B2"/>
    <w:rsid w:val="00307271"/>
    <w:rsid w:val="00311FE3"/>
    <w:rsid w:val="00312040"/>
    <w:rsid w:val="00312885"/>
    <w:rsid w:val="00316C53"/>
    <w:rsid w:val="003170D2"/>
    <w:rsid w:val="00321C3D"/>
    <w:rsid w:val="00326421"/>
    <w:rsid w:val="003271F8"/>
    <w:rsid w:val="00332909"/>
    <w:rsid w:val="0034115C"/>
    <w:rsid w:val="00341527"/>
    <w:rsid w:val="003426F4"/>
    <w:rsid w:val="00344E29"/>
    <w:rsid w:val="003453D0"/>
    <w:rsid w:val="00345C68"/>
    <w:rsid w:val="003464D6"/>
    <w:rsid w:val="003510B0"/>
    <w:rsid w:val="00357840"/>
    <w:rsid w:val="003624B1"/>
    <w:rsid w:val="00363061"/>
    <w:rsid w:val="0037324A"/>
    <w:rsid w:val="00375043"/>
    <w:rsid w:val="0037624C"/>
    <w:rsid w:val="00382AD3"/>
    <w:rsid w:val="0038385B"/>
    <w:rsid w:val="0038459F"/>
    <w:rsid w:val="00385214"/>
    <w:rsid w:val="00387807"/>
    <w:rsid w:val="003920A5"/>
    <w:rsid w:val="003930D6"/>
    <w:rsid w:val="00394F31"/>
    <w:rsid w:val="003A1097"/>
    <w:rsid w:val="003A2BDE"/>
    <w:rsid w:val="003A408C"/>
    <w:rsid w:val="003A4160"/>
    <w:rsid w:val="003A426C"/>
    <w:rsid w:val="003A4957"/>
    <w:rsid w:val="003A70A6"/>
    <w:rsid w:val="003B0485"/>
    <w:rsid w:val="003B3ACB"/>
    <w:rsid w:val="003B46A3"/>
    <w:rsid w:val="003C02B6"/>
    <w:rsid w:val="003C2D8C"/>
    <w:rsid w:val="003C7A77"/>
    <w:rsid w:val="003D48DA"/>
    <w:rsid w:val="003D65DF"/>
    <w:rsid w:val="003D6C00"/>
    <w:rsid w:val="003D7C0D"/>
    <w:rsid w:val="003E0DEE"/>
    <w:rsid w:val="003E1BCB"/>
    <w:rsid w:val="003E47A2"/>
    <w:rsid w:val="003E4AD7"/>
    <w:rsid w:val="003F1AFC"/>
    <w:rsid w:val="003F1FA0"/>
    <w:rsid w:val="003F393D"/>
    <w:rsid w:val="003F7F46"/>
    <w:rsid w:val="004050F5"/>
    <w:rsid w:val="00406622"/>
    <w:rsid w:val="00406CA9"/>
    <w:rsid w:val="00406FA2"/>
    <w:rsid w:val="004115A2"/>
    <w:rsid w:val="004122D4"/>
    <w:rsid w:val="004135CB"/>
    <w:rsid w:val="00413B4D"/>
    <w:rsid w:val="00416980"/>
    <w:rsid w:val="00416B3B"/>
    <w:rsid w:val="004179DF"/>
    <w:rsid w:val="00417E92"/>
    <w:rsid w:val="004231A9"/>
    <w:rsid w:val="00425B31"/>
    <w:rsid w:val="00426C3F"/>
    <w:rsid w:val="004275CE"/>
    <w:rsid w:val="00427868"/>
    <w:rsid w:val="00430277"/>
    <w:rsid w:val="0043051D"/>
    <w:rsid w:val="0043281B"/>
    <w:rsid w:val="004336D0"/>
    <w:rsid w:val="00434C43"/>
    <w:rsid w:val="0043581D"/>
    <w:rsid w:val="00436680"/>
    <w:rsid w:val="00437786"/>
    <w:rsid w:val="00444BF6"/>
    <w:rsid w:val="00445F8E"/>
    <w:rsid w:val="0045028F"/>
    <w:rsid w:val="00454E48"/>
    <w:rsid w:val="0045632C"/>
    <w:rsid w:val="00456725"/>
    <w:rsid w:val="00460550"/>
    <w:rsid w:val="00461ED9"/>
    <w:rsid w:val="00462F4B"/>
    <w:rsid w:val="004637B7"/>
    <w:rsid w:val="00466083"/>
    <w:rsid w:val="00471517"/>
    <w:rsid w:val="004777E3"/>
    <w:rsid w:val="0048042C"/>
    <w:rsid w:val="00480F93"/>
    <w:rsid w:val="00482437"/>
    <w:rsid w:val="0048576D"/>
    <w:rsid w:val="00486F0E"/>
    <w:rsid w:val="00492609"/>
    <w:rsid w:val="0049270B"/>
    <w:rsid w:val="00497BB9"/>
    <w:rsid w:val="00497DBF"/>
    <w:rsid w:val="004A24E7"/>
    <w:rsid w:val="004A3762"/>
    <w:rsid w:val="004A3CDC"/>
    <w:rsid w:val="004A5AA7"/>
    <w:rsid w:val="004A5B2C"/>
    <w:rsid w:val="004B07B4"/>
    <w:rsid w:val="004B1A67"/>
    <w:rsid w:val="004B5093"/>
    <w:rsid w:val="004B7853"/>
    <w:rsid w:val="004C0BC6"/>
    <w:rsid w:val="004C358A"/>
    <w:rsid w:val="004C4CFE"/>
    <w:rsid w:val="004C4F11"/>
    <w:rsid w:val="004C5DF8"/>
    <w:rsid w:val="004C671A"/>
    <w:rsid w:val="004C6768"/>
    <w:rsid w:val="004D11B4"/>
    <w:rsid w:val="004D20A2"/>
    <w:rsid w:val="004D3B79"/>
    <w:rsid w:val="004D4AB0"/>
    <w:rsid w:val="004D55F2"/>
    <w:rsid w:val="004D66FE"/>
    <w:rsid w:val="004D731F"/>
    <w:rsid w:val="004E7377"/>
    <w:rsid w:val="004F10F9"/>
    <w:rsid w:val="004F1DF1"/>
    <w:rsid w:val="004F312A"/>
    <w:rsid w:val="004F5C05"/>
    <w:rsid w:val="00500520"/>
    <w:rsid w:val="005033BF"/>
    <w:rsid w:val="00504A87"/>
    <w:rsid w:val="00505C83"/>
    <w:rsid w:val="00507012"/>
    <w:rsid w:val="005122D1"/>
    <w:rsid w:val="00512CC4"/>
    <w:rsid w:val="00515F29"/>
    <w:rsid w:val="00516D08"/>
    <w:rsid w:val="005230DC"/>
    <w:rsid w:val="00524184"/>
    <w:rsid w:val="00530319"/>
    <w:rsid w:val="00530A42"/>
    <w:rsid w:val="00531402"/>
    <w:rsid w:val="00534F72"/>
    <w:rsid w:val="005426DE"/>
    <w:rsid w:val="005432B5"/>
    <w:rsid w:val="0054401E"/>
    <w:rsid w:val="005440AE"/>
    <w:rsid w:val="00545B31"/>
    <w:rsid w:val="00547008"/>
    <w:rsid w:val="00551315"/>
    <w:rsid w:val="0055160F"/>
    <w:rsid w:val="005526F1"/>
    <w:rsid w:val="005539C8"/>
    <w:rsid w:val="005544EB"/>
    <w:rsid w:val="00555246"/>
    <w:rsid w:val="005579D4"/>
    <w:rsid w:val="00557AE0"/>
    <w:rsid w:val="00560EC0"/>
    <w:rsid w:val="005613B8"/>
    <w:rsid w:val="0056426D"/>
    <w:rsid w:val="00565475"/>
    <w:rsid w:val="005667A6"/>
    <w:rsid w:val="005676E2"/>
    <w:rsid w:val="005700FF"/>
    <w:rsid w:val="00571CA9"/>
    <w:rsid w:val="0057331A"/>
    <w:rsid w:val="00574960"/>
    <w:rsid w:val="00575D25"/>
    <w:rsid w:val="00577F49"/>
    <w:rsid w:val="00577FA8"/>
    <w:rsid w:val="0058004F"/>
    <w:rsid w:val="0058087E"/>
    <w:rsid w:val="005843B3"/>
    <w:rsid w:val="00585EA4"/>
    <w:rsid w:val="00586334"/>
    <w:rsid w:val="005877F8"/>
    <w:rsid w:val="005878EA"/>
    <w:rsid w:val="005944D9"/>
    <w:rsid w:val="00597FEA"/>
    <w:rsid w:val="005A11A2"/>
    <w:rsid w:val="005A1F40"/>
    <w:rsid w:val="005A23DD"/>
    <w:rsid w:val="005A3A09"/>
    <w:rsid w:val="005A3D85"/>
    <w:rsid w:val="005A5E62"/>
    <w:rsid w:val="005A6155"/>
    <w:rsid w:val="005A7362"/>
    <w:rsid w:val="005A78E0"/>
    <w:rsid w:val="005B079D"/>
    <w:rsid w:val="005B2A20"/>
    <w:rsid w:val="005B2BDA"/>
    <w:rsid w:val="005B3F8C"/>
    <w:rsid w:val="005B4551"/>
    <w:rsid w:val="005C04C6"/>
    <w:rsid w:val="005C28D0"/>
    <w:rsid w:val="005C30D6"/>
    <w:rsid w:val="005C3646"/>
    <w:rsid w:val="005C4036"/>
    <w:rsid w:val="005C587D"/>
    <w:rsid w:val="005C766A"/>
    <w:rsid w:val="005D0313"/>
    <w:rsid w:val="005D3BEC"/>
    <w:rsid w:val="005E12C7"/>
    <w:rsid w:val="005E277C"/>
    <w:rsid w:val="005E35AC"/>
    <w:rsid w:val="005E3BC4"/>
    <w:rsid w:val="005E4A9D"/>
    <w:rsid w:val="005E5379"/>
    <w:rsid w:val="005E577E"/>
    <w:rsid w:val="005E6DD7"/>
    <w:rsid w:val="005E75F4"/>
    <w:rsid w:val="005F0B26"/>
    <w:rsid w:val="005F18DB"/>
    <w:rsid w:val="005F2FFD"/>
    <w:rsid w:val="005F352B"/>
    <w:rsid w:val="005F58BD"/>
    <w:rsid w:val="006013CE"/>
    <w:rsid w:val="00603D13"/>
    <w:rsid w:val="00605309"/>
    <w:rsid w:val="00607EB4"/>
    <w:rsid w:val="006103C2"/>
    <w:rsid w:val="00610D18"/>
    <w:rsid w:val="006117A5"/>
    <w:rsid w:val="00612696"/>
    <w:rsid w:val="00621E6D"/>
    <w:rsid w:val="00623046"/>
    <w:rsid w:val="00624F03"/>
    <w:rsid w:val="00625935"/>
    <w:rsid w:val="006334E3"/>
    <w:rsid w:val="00636709"/>
    <w:rsid w:val="006377D3"/>
    <w:rsid w:val="00643099"/>
    <w:rsid w:val="00650FBD"/>
    <w:rsid w:val="00651A19"/>
    <w:rsid w:val="00652C06"/>
    <w:rsid w:val="00654529"/>
    <w:rsid w:val="0065494C"/>
    <w:rsid w:val="00660D25"/>
    <w:rsid w:val="00664655"/>
    <w:rsid w:val="00667805"/>
    <w:rsid w:val="0067496B"/>
    <w:rsid w:val="006803D5"/>
    <w:rsid w:val="00682EA2"/>
    <w:rsid w:val="00683750"/>
    <w:rsid w:val="00683B11"/>
    <w:rsid w:val="00683E09"/>
    <w:rsid w:val="00685F5A"/>
    <w:rsid w:val="00686487"/>
    <w:rsid w:val="00687A29"/>
    <w:rsid w:val="00691CC5"/>
    <w:rsid w:val="00693430"/>
    <w:rsid w:val="00693AAB"/>
    <w:rsid w:val="00696224"/>
    <w:rsid w:val="00697342"/>
    <w:rsid w:val="00697351"/>
    <w:rsid w:val="00697B7E"/>
    <w:rsid w:val="006A006C"/>
    <w:rsid w:val="006A33D0"/>
    <w:rsid w:val="006A40CC"/>
    <w:rsid w:val="006A45A0"/>
    <w:rsid w:val="006A4AF6"/>
    <w:rsid w:val="006A6312"/>
    <w:rsid w:val="006B06B1"/>
    <w:rsid w:val="006B2826"/>
    <w:rsid w:val="006B3050"/>
    <w:rsid w:val="006B5AA7"/>
    <w:rsid w:val="006B6149"/>
    <w:rsid w:val="006C2F63"/>
    <w:rsid w:val="006C511B"/>
    <w:rsid w:val="006C65A3"/>
    <w:rsid w:val="006D079C"/>
    <w:rsid w:val="006D3898"/>
    <w:rsid w:val="006D3F57"/>
    <w:rsid w:val="006D792A"/>
    <w:rsid w:val="006E26E5"/>
    <w:rsid w:val="006E3CFF"/>
    <w:rsid w:val="006E5CCE"/>
    <w:rsid w:val="006E7196"/>
    <w:rsid w:val="006F6755"/>
    <w:rsid w:val="006F77D6"/>
    <w:rsid w:val="0070318A"/>
    <w:rsid w:val="00704896"/>
    <w:rsid w:val="00704BC3"/>
    <w:rsid w:val="0070640D"/>
    <w:rsid w:val="00711A86"/>
    <w:rsid w:val="00712D7D"/>
    <w:rsid w:val="00716B2D"/>
    <w:rsid w:val="00721542"/>
    <w:rsid w:val="00721916"/>
    <w:rsid w:val="00722BCF"/>
    <w:rsid w:val="007233BB"/>
    <w:rsid w:val="00724509"/>
    <w:rsid w:val="00727607"/>
    <w:rsid w:val="00730E8A"/>
    <w:rsid w:val="007313D6"/>
    <w:rsid w:val="00731EC5"/>
    <w:rsid w:val="0073266D"/>
    <w:rsid w:val="00736937"/>
    <w:rsid w:val="0074088D"/>
    <w:rsid w:val="00741A4A"/>
    <w:rsid w:val="00741C10"/>
    <w:rsid w:val="00743083"/>
    <w:rsid w:val="0074515D"/>
    <w:rsid w:val="007466B3"/>
    <w:rsid w:val="00747206"/>
    <w:rsid w:val="00747246"/>
    <w:rsid w:val="007577E2"/>
    <w:rsid w:val="00761923"/>
    <w:rsid w:val="00765898"/>
    <w:rsid w:val="00766CB0"/>
    <w:rsid w:val="0076774F"/>
    <w:rsid w:val="007732FC"/>
    <w:rsid w:val="0077398E"/>
    <w:rsid w:val="00774C82"/>
    <w:rsid w:val="0077578C"/>
    <w:rsid w:val="00777DCC"/>
    <w:rsid w:val="00783896"/>
    <w:rsid w:val="00785B67"/>
    <w:rsid w:val="00785B96"/>
    <w:rsid w:val="007862BA"/>
    <w:rsid w:val="00787301"/>
    <w:rsid w:val="00791491"/>
    <w:rsid w:val="00793A70"/>
    <w:rsid w:val="0079546F"/>
    <w:rsid w:val="00796731"/>
    <w:rsid w:val="00797216"/>
    <w:rsid w:val="007A0A23"/>
    <w:rsid w:val="007A17AC"/>
    <w:rsid w:val="007A4475"/>
    <w:rsid w:val="007A5A7E"/>
    <w:rsid w:val="007A5BE4"/>
    <w:rsid w:val="007A5D74"/>
    <w:rsid w:val="007A6EFD"/>
    <w:rsid w:val="007B0090"/>
    <w:rsid w:val="007B10C8"/>
    <w:rsid w:val="007B69A0"/>
    <w:rsid w:val="007B740E"/>
    <w:rsid w:val="007B7A73"/>
    <w:rsid w:val="007B7BCB"/>
    <w:rsid w:val="007C2E9E"/>
    <w:rsid w:val="007C3A53"/>
    <w:rsid w:val="007D1251"/>
    <w:rsid w:val="007D1DB0"/>
    <w:rsid w:val="007D62FA"/>
    <w:rsid w:val="007D6CE8"/>
    <w:rsid w:val="007E08AD"/>
    <w:rsid w:val="007E0B50"/>
    <w:rsid w:val="007E12B4"/>
    <w:rsid w:val="007E1910"/>
    <w:rsid w:val="007E236F"/>
    <w:rsid w:val="007E57EF"/>
    <w:rsid w:val="007E693D"/>
    <w:rsid w:val="007E6CCA"/>
    <w:rsid w:val="007E6E78"/>
    <w:rsid w:val="007E6F5B"/>
    <w:rsid w:val="007E6FEE"/>
    <w:rsid w:val="007F3703"/>
    <w:rsid w:val="007F3EC3"/>
    <w:rsid w:val="00804B2B"/>
    <w:rsid w:val="008052ED"/>
    <w:rsid w:val="00806791"/>
    <w:rsid w:val="00813E8D"/>
    <w:rsid w:val="00814A8C"/>
    <w:rsid w:val="0081513A"/>
    <w:rsid w:val="008264FB"/>
    <w:rsid w:val="00830652"/>
    <w:rsid w:val="008321C8"/>
    <w:rsid w:val="00833CD6"/>
    <w:rsid w:val="00835D68"/>
    <w:rsid w:val="00836E01"/>
    <w:rsid w:val="00837006"/>
    <w:rsid w:val="00841CF8"/>
    <w:rsid w:val="00843C04"/>
    <w:rsid w:val="008444BA"/>
    <w:rsid w:val="00845573"/>
    <w:rsid w:val="00846481"/>
    <w:rsid w:val="00847786"/>
    <w:rsid w:val="008506DF"/>
    <w:rsid w:val="008575D7"/>
    <w:rsid w:val="00861D99"/>
    <w:rsid w:val="0086257D"/>
    <w:rsid w:val="00864080"/>
    <w:rsid w:val="008650FA"/>
    <w:rsid w:val="00866AB7"/>
    <w:rsid w:val="00866F2D"/>
    <w:rsid w:val="0086755D"/>
    <w:rsid w:val="00870BC4"/>
    <w:rsid w:val="00871D78"/>
    <w:rsid w:val="008759BF"/>
    <w:rsid w:val="00876D8B"/>
    <w:rsid w:val="00877E47"/>
    <w:rsid w:val="00883856"/>
    <w:rsid w:val="008850AC"/>
    <w:rsid w:val="00886B89"/>
    <w:rsid w:val="00886F1D"/>
    <w:rsid w:val="008916DA"/>
    <w:rsid w:val="00896181"/>
    <w:rsid w:val="008971A6"/>
    <w:rsid w:val="008978F2"/>
    <w:rsid w:val="008A154B"/>
    <w:rsid w:val="008A1716"/>
    <w:rsid w:val="008A2792"/>
    <w:rsid w:val="008A32CD"/>
    <w:rsid w:val="008A4832"/>
    <w:rsid w:val="008A4BAD"/>
    <w:rsid w:val="008A4EF6"/>
    <w:rsid w:val="008B22D1"/>
    <w:rsid w:val="008B2E78"/>
    <w:rsid w:val="008B417D"/>
    <w:rsid w:val="008B7453"/>
    <w:rsid w:val="008B74AC"/>
    <w:rsid w:val="008B78E4"/>
    <w:rsid w:val="008B7F7B"/>
    <w:rsid w:val="008C0AC7"/>
    <w:rsid w:val="008C284B"/>
    <w:rsid w:val="008C4FA3"/>
    <w:rsid w:val="008C54C5"/>
    <w:rsid w:val="008D3DF7"/>
    <w:rsid w:val="008D6682"/>
    <w:rsid w:val="008E0B75"/>
    <w:rsid w:val="008E250F"/>
    <w:rsid w:val="008E3939"/>
    <w:rsid w:val="008E63E3"/>
    <w:rsid w:val="008F1B0C"/>
    <w:rsid w:val="008F1B52"/>
    <w:rsid w:val="008F25CF"/>
    <w:rsid w:val="008F48C6"/>
    <w:rsid w:val="008F7121"/>
    <w:rsid w:val="00900B4A"/>
    <w:rsid w:val="009033D7"/>
    <w:rsid w:val="00907CE6"/>
    <w:rsid w:val="0091133D"/>
    <w:rsid w:val="009166AA"/>
    <w:rsid w:val="00916A60"/>
    <w:rsid w:val="00916D0D"/>
    <w:rsid w:val="00916D4D"/>
    <w:rsid w:val="009203CB"/>
    <w:rsid w:val="00920E4F"/>
    <w:rsid w:val="00925163"/>
    <w:rsid w:val="00926774"/>
    <w:rsid w:val="009271D9"/>
    <w:rsid w:val="00930EE3"/>
    <w:rsid w:val="00932DF7"/>
    <w:rsid w:val="00932E9A"/>
    <w:rsid w:val="009408B0"/>
    <w:rsid w:val="00940CBC"/>
    <w:rsid w:val="0094345B"/>
    <w:rsid w:val="00943A7D"/>
    <w:rsid w:val="00947C56"/>
    <w:rsid w:val="009535E9"/>
    <w:rsid w:val="00954FD7"/>
    <w:rsid w:val="00960452"/>
    <w:rsid w:val="0096185E"/>
    <w:rsid w:val="009648AF"/>
    <w:rsid w:val="00964A58"/>
    <w:rsid w:val="00966CCA"/>
    <w:rsid w:val="00966DD0"/>
    <w:rsid w:val="009671DB"/>
    <w:rsid w:val="00967897"/>
    <w:rsid w:val="0097018A"/>
    <w:rsid w:val="0097267A"/>
    <w:rsid w:val="0097284B"/>
    <w:rsid w:val="0097296D"/>
    <w:rsid w:val="009771C1"/>
    <w:rsid w:val="00980645"/>
    <w:rsid w:val="00980853"/>
    <w:rsid w:val="00983617"/>
    <w:rsid w:val="009860B3"/>
    <w:rsid w:val="00990FC4"/>
    <w:rsid w:val="00991BED"/>
    <w:rsid w:val="0099370C"/>
    <w:rsid w:val="009959A1"/>
    <w:rsid w:val="009A1490"/>
    <w:rsid w:val="009A353C"/>
    <w:rsid w:val="009A4558"/>
    <w:rsid w:val="009A50A0"/>
    <w:rsid w:val="009A7470"/>
    <w:rsid w:val="009B0E7F"/>
    <w:rsid w:val="009B3D6D"/>
    <w:rsid w:val="009B5719"/>
    <w:rsid w:val="009B6D55"/>
    <w:rsid w:val="009B7E14"/>
    <w:rsid w:val="009C0B10"/>
    <w:rsid w:val="009C0EF7"/>
    <w:rsid w:val="009C24DB"/>
    <w:rsid w:val="009C342F"/>
    <w:rsid w:val="009C4059"/>
    <w:rsid w:val="009C5C88"/>
    <w:rsid w:val="009D10EC"/>
    <w:rsid w:val="009D3325"/>
    <w:rsid w:val="009D62A5"/>
    <w:rsid w:val="009E0F6F"/>
    <w:rsid w:val="009E1ED4"/>
    <w:rsid w:val="009E2EE5"/>
    <w:rsid w:val="009E3A60"/>
    <w:rsid w:val="009E50ED"/>
    <w:rsid w:val="009F0610"/>
    <w:rsid w:val="009F0B2B"/>
    <w:rsid w:val="009F1459"/>
    <w:rsid w:val="009F251C"/>
    <w:rsid w:val="009F25FA"/>
    <w:rsid w:val="009F3EE7"/>
    <w:rsid w:val="009F4AB6"/>
    <w:rsid w:val="009F5EEA"/>
    <w:rsid w:val="00A006D2"/>
    <w:rsid w:val="00A02690"/>
    <w:rsid w:val="00A04095"/>
    <w:rsid w:val="00A057F0"/>
    <w:rsid w:val="00A06FBD"/>
    <w:rsid w:val="00A076CB"/>
    <w:rsid w:val="00A11C8A"/>
    <w:rsid w:val="00A1471B"/>
    <w:rsid w:val="00A15C7F"/>
    <w:rsid w:val="00A16341"/>
    <w:rsid w:val="00A16895"/>
    <w:rsid w:val="00A168BB"/>
    <w:rsid w:val="00A20189"/>
    <w:rsid w:val="00A20256"/>
    <w:rsid w:val="00A220CA"/>
    <w:rsid w:val="00A22977"/>
    <w:rsid w:val="00A27AF7"/>
    <w:rsid w:val="00A32FB4"/>
    <w:rsid w:val="00A338C7"/>
    <w:rsid w:val="00A34F54"/>
    <w:rsid w:val="00A36B86"/>
    <w:rsid w:val="00A401F1"/>
    <w:rsid w:val="00A4178E"/>
    <w:rsid w:val="00A423C6"/>
    <w:rsid w:val="00A442E8"/>
    <w:rsid w:val="00A44C3C"/>
    <w:rsid w:val="00A462A3"/>
    <w:rsid w:val="00A46DC4"/>
    <w:rsid w:val="00A55A43"/>
    <w:rsid w:val="00A56143"/>
    <w:rsid w:val="00A631FF"/>
    <w:rsid w:val="00A63960"/>
    <w:rsid w:val="00A65D37"/>
    <w:rsid w:val="00A666C4"/>
    <w:rsid w:val="00A67095"/>
    <w:rsid w:val="00A72171"/>
    <w:rsid w:val="00A73880"/>
    <w:rsid w:val="00A75631"/>
    <w:rsid w:val="00A7782D"/>
    <w:rsid w:val="00A81C20"/>
    <w:rsid w:val="00A85A22"/>
    <w:rsid w:val="00A85B4A"/>
    <w:rsid w:val="00A85F52"/>
    <w:rsid w:val="00A86A2B"/>
    <w:rsid w:val="00A86F8E"/>
    <w:rsid w:val="00A90E69"/>
    <w:rsid w:val="00A926B4"/>
    <w:rsid w:val="00A92B40"/>
    <w:rsid w:val="00A93489"/>
    <w:rsid w:val="00A94CFE"/>
    <w:rsid w:val="00A962C0"/>
    <w:rsid w:val="00A9689E"/>
    <w:rsid w:val="00A978B4"/>
    <w:rsid w:val="00AA3288"/>
    <w:rsid w:val="00AA4923"/>
    <w:rsid w:val="00AA4A7F"/>
    <w:rsid w:val="00AA4AF1"/>
    <w:rsid w:val="00AA4C6A"/>
    <w:rsid w:val="00AA5AFB"/>
    <w:rsid w:val="00AA771F"/>
    <w:rsid w:val="00AB0E9A"/>
    <w:rsid w:val="00AB21B4"/>
    <w:rsid w:val="00AB3B53"/>
    <w:rsid w:val="00AB629C"/>
    <w:rsid w:val="00AB6DCF"/>
    <w:rsid w:val="00AC07B1"/>
    <w:rsid w:val="00AC26AE"/>
    <w:rsid w:val="00AC3F03"/>
    <w:rsid w:val="00AC4135"/>
    <w:rsid w:val="00AC6473"/>
    <w:rsid w:val="00AD4975"/>
    <w:rsid w:val="00AD5162"/>
    <w:rsid w:val="00AD5B45"/>
    <w:rsid w:val="00AD5D01"/>
    <w:rsid w:val="00AE0433"/>
    <w:rsid w:val="00AE1160"/>
    <w:rsid w:val="00AE2EB4"/>
    <w:rsid w:val="00AE5B52"/>
    <w:rsid w:val="00AE6773"/>
    <w:rsid w:val="00AE75FC"/>
    <w:rsid w:val="00AF0080"/>
    <w:rsid w:val="00B00858"/>
    <w:rsid w:val="00B0116D"/>
    <w:rsid w:val="00B03408"/>
    <w:rsid w:val="00B04244"/>
    <w:rsid w:val="00B04A70"/>
    <w:rsid w:val="00B05614"/>
    <w:rsid w:val="00B06F37"/>
    <w:rsid w:val="00B07AD5"/>
    <w:rsid w:val="00B10A55"/>
    <w:rsid w:val="00B10F06"/>
    <w:rsid w:val="00B11584"/>
    <w:rsid w:val="00B13BCC"/>
    <w:rsid w:val="00B14C08"/>
    <w:rsid w:val="00B17633"/>
    <w:rsid w:val="00B25E57"/>
    <w:rsid w:val="00B27FB0"/>
    <w:rsid w:val="00B310CD"/>
    <w:rsid w:val="00B32608"/>
    <w:rsid w:val="00B34DBB"/>
    <w:rsid w:val="00B36D81"/>
    <w:rsid w:val="00B3750F"/>
    <w:rsid w:val="00B40151"/>
    <w:rsid w:val="00B42E87"/>
    <w:rsid w:val="00B4308B"/>
    <w:rsid w:val="00B46D5B"/>
    <w:rsid w:val="00B53B5E"/>
    <w:rsid w:val="00B57D9B"/>
    <w:rsid w:val="00B63D9B"/>
    <w:rsid w:val="00B67B1A"/>
    <w:rsid w:val="00B7015F"/>
    <w:rsid w:val="00B74061"/>
    <w:rsid w:val="00B80B17"/>
    <w:rsid w:val="00B8133E"/>
    <w:rsid w:val="00B82944"/>
    <w:rsid w:val="00B82C05"/>
    <w:rsid w:val="00B830A1"/>
    <w:rsid w:val="00B847F4"/>
    <w:rsid w:val="00B84DD0"/>
    <w:rsid w:val="00B85125"/>
    <w:rsid w:val="00B87BDA"/>
    <w:rsid w:val="00B9488C"/>
    <w:rsid w:val="00B94E4D"/>
    <w:rsid w:val="00B953F5"/>
    <w:rsid w:val="00B978B2"/>
    <w:rsid w:val="00BA31A8"/>
    <w:rsid w:val="00BA4FB3"/>
    <w:rsid w:val="00BA57BC"/>
    <w:rsid w:val="00BA65A5"/>
    <w:rsid w:val="00BB20C5"/>
    <w:rsid w:val="00BB27E1"/>
    <w:rsid w:val="00BB6BB2"/>
    <w:rsid w:val="00BB6FF4"/>
    <w:rsid w:val="00BC0523"/>
    <w:rsid w:val="00BC34A7"/>
    <w:rsid w:val="00BC5D71"/>
    <w:rsid w:val="00BC6730"/>
    <w:rsid w:val="00BC70CD"/>
    <w:rsid w:val="00BC73EB"/>
    <w:rsid w:val="00BC78E8"/>
    <w:rsid w:val="00BD0161"/>
    <w:rsid w:val="00BD1DB4"/>
    <w:rsid w:val="00BD2872"/>
    <w:rsid w:val="00BD53AE"/>
    <w:rsid w:val="00BD584D"/>
    <w:rsid w:val="00BD670B"/>
    <w:rsid w:val="00BD76D1"/>
    <w:rsid w:val="00BE2769"/>
    <w:rsid w:val="00BE3FEF"/>
    <w:rsid w:val="00BE6745"/>
    <w:rsid w:val="00BF0EBC"/>
    <w:rsid w:val="00BF1924"/>
    <w:rsid w:val="00BF23BE"/>
    <w:rsid w:val="00BF28B8"/>
    <w:rsid w:val="00BF56BE"/>
    <w:rsid w:val="00BF6CD7"/>
    <w:rsid w:val="00C0195A"/>
    <w:rsid w:val="00C02401"/>
    <w:rsid w:val="00C0548F"/>
    <w:rsid w:val="00C05AD5"/>
    <w:rsid w:val="00C06888"/>
    <w:rsid w:val="00C10644"/>
    <w:rsid w:val="00C10822"/>
    <w:rsid w:val="00C11F93"/>
    <w:rsid w:val="00C13A9A"/>
    <w:rsid w:val="00C14EF5"/>
    <w:rsid w:val="00C15853"/>
    <w:rsid w:val="00C17D8E"/>
    <w:rsid w:val="00C220A0"/>
    <w:rsid w:val="00C22115"/>
    <w:rsid w:val="00C2292D"/>
    <w:rsid w:val="00C23979"/>
    <w:rsid w:val="00C26795"/>
    <w:rsid w:val="00C272AB"/>
    <w:rsid w:val="00C30443"/>
    <w:rsid w:val="00C31871"/>
    <w:rsid w:val="00C35526"/>
    <w:rsid w:val="00C36754"/>
    <w:rsid w:val="00C36875"/>
    <w:rsid w:val="00C40ACD"/>
    <w:rsid w:val="00C40CA8"/>
    <w:rsid w:val="00C44491"/>
    <w:rsid w:val="00C44997"/>
    <w:rsid w:val="00C44AD8"/>
    <w:rsid w:val="00C46EC0"/>
    <w:rsid w:val="00C50925"/>
    <w:rsid w:val="00C61777"/>
    <w:rsid w:val="00C62A28"/>
    <w:rsid w:val="00C63D2A"/>
    <w:rsid w:val="00C64243"/>
    <w:rsid w:val="00C66DD7"/>
    <w:rsid w:val="00C676CB"/>
    <w:rsid w:val="00C703B2"/>
    <w:rsid w:val="00C7252B"/>
    <w:rsid w:val="00C77B1B"/>
    <w:rsid w:val="00C77D30"/>
    <w:rsid w:val="00C8028F"/>
    <w:rsid w:val="00C804B5"/>
    <w:rsid w:val="00C805A1"/>
    <w:rsid w:val="00C8278D"/>
    <w:rsid w:val="00C85239"/>
    <w:rsid w:val="00C85FB4"/>
    <w:rsid w:val="00C8682D"/>
    <w:rsid w:val="00C904C9"/>
    <w:rsid w:val="00C90772"/>
    <w:rsid w:val="00C9400B"/>
    <w:rsid w:val="00CA0354"/>
    <w:rsid w:val="00CA0DD1"/>
    <w:rsid w:val="00CA1215"/>
    <w:rsid w:val="00CA45A9"/>
    <w:rsid w:val="00CA5157"/>
    <w:rsid w:val="00CA52C2"/>
    <w:rsid w:val="00CA6054"/>
    <w:rsid w:val="00CA7F9B"/>
    <w:rsid w:val="00CB1AF6"/>
    <w:rsid w:val="00CB2637"/>
    <w:rsid w:val="00CB2846"/>
    <w:rsid w:val="00CB2B53"/>
    <w:rsid w:val="00CB3B6E"/>
    <w:rsid w:val="00CB4886"/>
    <w:rsid w:val="00CB4E70"/>
    <w:rsid w:val="00CC04BA"/>
    <w:rsid w:val="00CC0914"/>
    <w:rsid w:val="00CC1764"/>
    <w:rsid w:val="00CC17B3"/>
    <w:rsid w:val="00CC46A4"/>
    <w:rsid w:val="00CC6890"/>
    <w:rsid w:val="00CC754B"/>
    <w:rsid w:val="00CD1E45"/>
    <w:rsid w:val="00CD3913"/>
    <w:rsid w:val="00CD46F4"/>
    <w:rsid w:val="00CD5D53"/>
    <w:rsid w:val="00CD6552"/>
    <w:rsid w:val="00CD6C08"/>
    <w:rsid w:val="00CE0B39"/>
    <w:rsid w:val="00CE0E99"/>
    <w:rsid w:val="00CE2F8B"/>
    <w:rsid w:val="00CE59F3"/>
    <w:rsid w:val="00CE63DC"/>
    <w:rsid w:val="00CE747A"/>
    <w:rsid w:val="00CE76CB"/>
    <w:rsid w:val="00CE7F1F"/>
    <w:rsid w:val="00CF3330"/>
    <w:rsid w:val="00CF36A2"/>
    <w:rsid w:val="00CF5875"/>
    <w:rsid w:val="00CF5E66"/>
    <w:rsid w:val="00CF750A"/>
    <w:rsid w:val="00D01875"/>
    <w:rsid w:val="00D032C7"/>
    <w:rsid w:val="00D034B8"/>
    <w:rsid w:val="00D0379D"/>
    <w:rsid w:val="00D0386E"/>
    <w:rsid w:val="00D04E16"/>
    <w:rsid w:val="00D06993"/>
    <w:rsid w:val="00D07A80"/>
    <w:rsid w:val="00D12FD4"/>
    <w:rsid w:val="00D151FB"/>
    <w:rsid w:val="00D1624C"/>
    <w:rsid w:val="00D20E71"/>
    <w:rsid w:val="00D2193A"/>
    <w:rsid w:val="00D24325"/>
    <w:rsid w:val="00D30EAB"/>
    <w:rsid w:val="00D31AEA"/>
    <w:rsid w:val="00D32AA9"/>
    <w:rsid w:val="00D333FE"/>
    <w:rsid w:val="00D349FA"/>
    <w:rsid w:val="00D35C0A"/>
    <w:rsid w:val="00D375D1"/>
    <w:rsid w:val="00D41C74"/>
    <w:rsid w:val="00D464BD"/>
    <w:rsid w:val="00D46BA6"/>
    <w:rsid w:val="00D506DC"/>
    <w:rsid w:val="00D51B72"/>
    <w:rsid w:val="00D544CC"/>
    <w:rsid w:val="00D5613C"/>
    <w:rsid w:val="00D568D3"/>
    <w:rsid w:val="00D57757"/>
    <w:rsid w:val="00D57D78"/>
    <w:rsid w:val="00D61065"/>
    <w:rsid w:val="00D6273E"/>
    <w:rsid w:val="00D64737"/>
    <w:rsid w:val="00D65909"/>
    <w:rsid w:val="00D66409"/>
    <w:rsid w:val="00D66B9B"/>
    <w:rsid w:val="00D672F8"/>
    <w:rsid w:val="00D721BD"/>
    <w:rsid w:val="00D73A31"/>
    <w:rsid w:val="00D75079"/>
    <w:rsid w:val="00D75CA6"/>
    <w:rsid w:val="00D75CED"/>
    <w:rsid w:val="00D86A2D"/>
    <w:rsid w:val="00D86FF5"/>
    <w:rsid w:val="00D873D0"/>
    <w:rsid w:val="00D92B1C"/>
    <w:rsid w:val="00D935E0"/>
    <w:rsid w:val="00DA4407"/>
    <w:rsid w:val="00DA5728"/>
    <w:rsid w:val="00DA597D"/>
    <w:rsid w:val="00DA6327"/>
    <w:rsid w:val="00DB113E"/>
    <w:rsid w:val="00DB1211"/>
    <w:rsid w:val="00DB1EE8"/>
    <w:rsid w:val="00DB4336"/>
    <w:rsid w:val="00DB7A1F"/>
    <w:rsid w:val="00DC02C5"/>
    <w:rsid w:val="00DC0D58"/>
    <w:rsid w:val="00DC1195"/>
    <w:rsid w:val="00DC1ADC"/>
    <w:rsid w:val="00DC27A2"/>
    <w:rsid w:val="00DC48D0"/>
    <w:rsid w:val="00DC4CEB"/>
    <w:rsid w:val="00DC6B6D"/>
    <w:rsid w:val="00DC7118"/>
    <w:rsid w:val="00DD002F"/>
    <w:rsid w:val="00DD0266"/>
    <w:rsid w:val="00DD0956"/>
    <w:rsid w:val="00DD3934"/>
    <w:rsid w:val="00DD3DBA"/>
    <w:rsid w:val="00DD465D"/>
    <w:rsid w:val="00DD5549"/>
    <w:rsid w:val="00DD701B"/>
    <w:rsid w:val="00DD7FCE"/>
    <w:rsid w:val="00DE1CBC"/>
    <w:rsid w:val="00DE2C29"/>
    <w:rsid w:val="00DE2CF5"/>
    <w:rsid w:val="00DE4386"/>
    <w:rsid w:val="00DE503B"/>
    <w:rsid w:val="00DE5A22"/>
    <w:rsid w:val="00DE6EBB"/>
    <w:rsid w:val="00DF08BC"/>
    <w:rsid w:val="00DF4D27"/>
    <w:rsid w:val="00E0020F"/>
    <w:rsid w:val="00E00E0A"/>
    <w:rsid w:val="00E01115"/>
    <w:rsid w:val="00E028FE"/>
    <w:rsid w:val="00E03D82"/>
    <w:rsid w:val="00E047C2"/>
    <w:rsid w:val="00E05828"/>
    <w:rsid w:val="00E05E12"/>
    <w:rsid w:val="00E0737C"/>
    <w:rsid w:val="00E10A45"/>
    <w:rsid w:val="00E11E25"/>
    <w:rsid w:val="00E13B6E"/>
    <w:rsid w:val="00E15901"/>
    <w:rsid w:val="00E16377"/>
    <w:rsid w:val="00E16A0D"/>
    <w:rsid w:val="00E23674"/>
    <w:rsid w:val="00E23994"/>
    <w:rsid w:val="00E2498B"/>
    <w:rsid w:val="00E257B2"/>
    <w:rsid w:val="00E25CCB"/>
    <w:rsid w:val="00E2674C"/>
    <w:rsid w:val="00E27D3E"/>
    <w:rsid w:val="00E27DDB"/>
    <w:rsid w:val="00E31237"/>
    <w:rsid w:val="00E31BA4"/>
    <w:rsid w:val="00E37699"/>
    <w:rsid w:val="00E37D3A"/>
    <w:rsid w:val="00E40B1A"/>
    <w:rsid w:val="00E41C34"/>
    <w:rsid w:val="00E43EB9"/>
    <w:rsid w:val="00E44384"/>
    <w:rsid w:val="00E46772"/>
    <w:rsid w:val="00E47DAE"/>
    <w:rsid w:val="00E521DF"/>
    <w:rsid w:val="00E54280"/>
    <w:rsid w:val="00E5583E"/>
    <w:rsid w:val="00E668DD"/>
    <w:rsid w:val="00E673ED"/>
    <w:rsid w:val="00E70B8F"/>
    <w:rsid w:val="00E8252E"/>
    <w:rsid w:val="00E82988"/>
    <w:rsid w:val="00E87B94"/>
    <w:rsid w:val="00E9074D"/>
    <w:rsid w:val="00E92A69"/>
    <w:rsid w:val="00E93BC5"/>
    <w:rsid w:val="00E94A66"/>
    <w:rsid w:val="00E952A4"/>
    <w:rsid w:val="00EA1E3D"/>
    <w:rsid w:val="00EA2990"/>
    <w:rsid w:val="00EA2E8D"/>
    <w:rsid w:val="00EA3A3A"/>
    <w:rsid w:val="00EA5751"/>
    <w:rsid w:val="00EB1A5A"/>
    <w:rsid w:val="00EB1C41"/>
    <w:rsid w:val="00EB3B26"/>
    <w:rsid w:val="00EB6D23"/>
    <w:rsid w:val="00EC0BD5"/>
    <w:rsid w:val="00EC1123"/>
    <w:rsid w:val="00EC1B78"/>
    <w:rsid w:val="00EC3E69"/>
    <w:rsid w:val="00EC617C"/>
    <w:rsid w:val="00EC69B4"/>
    <w:rsid w:val="00ED2EC6"/>
    <w:rsid w:val="00ED7937"/>
    <w:rsid w:val="00EE1167"/>
    <w:rsid w:val="00EE75A6"/>
    <w:rsid w:val="00EF077C"/>
    <w:rsid w:val="00EF17F5"/>
    <w:rsid w:val="00EF71B8"/>
    <w:rsid w:val="00F00CB6"/>
    <w:rsid w:val="00F03C28"/>
    <w:rsid w:val="00F03EB1"/>
    <w:rsid w:val="00F101F4"/>
    <w:rsid w:val="00F134A7"/>
    <w:rsid w:val="00F137AC"/>
    <w:rsid w:val="00F147F3"/>
    <w:rsid w:val="00F14D5B"/>
    <w:rsid w:val="00F16323"/>
    <w:rsid w:val="00F1760A"/>
    <w:rsid w:val="00F23ACD"/>
    <w:rsid w:val="00F2683A"/>
    <w:rsid w:val="00F277F4"/>
    <w:rsid w:val="00F3286F"/>
    <w:rsid w:val="00F34120"/>
    <w:rsid w:val="00F36437"/>
    <w:rsid w:val="00F400D9"/>
    <w:rsid w:val="00F40A44"/>
    <w:rsid w:val="00F418DF"/>
    <w:rsid w:val="00F4320B"/>
    <w:rsid w:val="00F4473F"/>
    <w:rsid w:val="00F46987"/>
    <w:rsid w:val="00F50B89"/>
    <w:rsid w:val="00F50FB9"/>
    <w:rsid w:val="00F549BA"/>
    <w:rsid w:val="00F54FAC"/>
    <w:rsid w:val="00F555AB"/>
    <w:rsid w:val="00F55D3B"/>
    <w:rsid w:val="00F55FAE"/>
    <w:rsid w:val="00F62198"/>
    <w:rsid w:val="00F63837"/>
    <w:rsid w:val="00F71E06"/>
    <w:rsid w:val="00F725CA"/>
    <w:rsid w:val="00F736F7"/>
    <w:rsid w:val="00F75DB6"/>
    <w:rsid w:val="00F76336"/>
    <w:rsid w:val="00F77408"/>
    <w:rsid w:val="00F77CDE"/>
    <w:rsid w:val="00F8015C"/>
    <w:rsid w:val="00F8551B"/>
    <w:rsid w:val="00F8631A"/>
    <w:rsid w:val="00F928FF"/>
    <w:rsid w:val="00F95A2C"/>
    <w:rsid w:val="00F962E7"/>
    <w:rsid w:val="00F96CFC"/>
    <w:rsid w:val="00FA3054"/>
    <w:rsid w:val="00FA3954"/>
    <w:rsid w:val="00FB4AE1"/>
    <w:rsid w:val="00FB5884"/>
    <w:rsid w:val="00FB5887"/>
    <w:rsid w:val="00FB61DD"/>
    <w:rsid w:val="00FB6497"/>
    <w:rsid w:val="00FC2729"/>
    <w:rsid w:val="00FC51DA"/>
    <w:rsid w:val="00FC5AAA"/>
    <w:rsid w:val="00FC60EB"/>
    <w:rsid w:val="00FC79AF"/>
    <w:rsid w:val="00FD15FC"/>
    <w:rsid w:val="00FD30A2"/>
    <w:rsid w:val="00FE25F0"/>
    <w:rsid w:val="00FE2E33"/>
    <w:rsid w:val="00FE42DF"/>
    <w:rsid w:val="00FF0364"/>
    <w:rsid w:val="00FF0C62"/>
    <w:rsid w:val="00FF2DDA"/>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999580849">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061243316">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chubbgroup-my.sharepoint.com/personal/thanhtien_tran_chubb_com/Documents/Ti&#7871;n/REPORTING%20LINE/Macro%20Update_%20CBPF/1Q2026/TPDN%202026-3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6%20CBP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baseline="0">
                <a:latin typeface="Times New Roman" panose="02020603050405020304" pitchFamily="18" charset="0"/>
                <a:cs typeface="Times New Roman" panose="02020603050405020304" pitchFamily="18" charset="0"/>
              </a:rPr>
              <a:t>Khối lượng TPDN phát hành theo ngành Quý 1/2026</a:t>
            </a:r>
          </a:p>
        </c:rich>
      </c:tx>
      <c:layout>
        <c:manualLayout>
          <c:xMode val="edge"/>
          <c:yMode val="edge"/>
          <c:x val="0.16442605139473845"/>
          <c:y val="3.2366997603560425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467388451443568"/>
          <c:y val="0.17013260298984367"/>
          <c:w val="0.43350912531282426"/>
          <c:h val="0.81047358210658449"/>
        </c:manualLayout>
      </c:layout>
      <c:doughnut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C6CB-44AD-85EA-76BE87FD1601}"/>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C6CB-44AD-85EA-76BE87FD1601}"/>
              </c:ext>
            </c:extLst>
          </c:dPt>
          <c:dPt>
            <c:idx val="2"/>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5-C6CB-44AD-85EA-76BE87FD1601}"/>
              </c:ext>
            </c:extLst>
          </c:dPt>
          <c:dPt>
            <c:idx val="3"/>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7-C6CB-44AD-85EA-76BE87FD160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CB-44AD-85EA-76BE87FD160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6CB-44AD-85EA-76BE87FD1601}"/>
              </c:ext>
            </c:extLst>
          </c:dPt>
          <c:dLbls>
            <c:dLbl>
              <c:idx val="2"/>
              <c:layout>
                <c:manualLayout>
                  <c:x val="1.666666666666664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CB-44AD-85EA-76BE87FD1601}"/>
                </c:ext>
              </c:extLst>
            </c:dLbl>
            <c:dLbl>
              <c:idx val="3"/>
              <c:layout>
                <c:manualLayout>
                  <c:x val="-8.333333333333359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CB-44AD-85EA-76BE87FD1601}"/>
                </c:ext>
              </c:extLst>
            </c:dLbl>
            <c:dLbl>
              <c:idx val="4"/>
              <c:layout>
                <c:manualLayout>
                  <c:x val="-8.3333333333333332E-3"/>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CB-44AD-85EA-76BE87FD160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Sheet1!$Q$5:$Q$10</c:f>
              <c:strCache>
                <c:ptCount val="6"/>
                <c:pt idx="0">
                  <c:v>Bất động sản</c:v>
                </c:pt>
                <c:pt idx="1">
                  <c:v>Ngân hàng</c:v>
                </c:pt>
                <c:pt idx="2">
                  <c:v>Chứng khoán</c:v>
                </c:pt>
                <c:pt idx="3">
                  <c:v>Nông nghiệp</c:v>
                </c:pt>
                <c:pt idx="4">
                  <c:v>Tài chính</c:v>
                </c:pt>
                <c:pt idx="5">
                  <c:v>Khác</c:v>
                </c:pt>
              </c:strCache>
            </c:strRef>
          </c:cat>
          <c:val>
            <c:numRef>
              <c:f>Sheet1!$R$5:$R$10</c:f>
              <c:numCache>
                <c:formatCode>0.0%</c:formatCode>
                <c:ptCount val="6"/>
                <c:pt idx="0">
                  <c:v>0.42193716687501254</c:v>
                </c:pt>
                <c:pt idx="1">
                  <c:v>0.41194901300792575</c:v>
                </c:pt>
                <c:pt idx="2">
                  <c:v>3.9109321726589791E-2</c:v>
                </c:pt>
                <c:pt idx="3">
                  <c:v>4.0318888377927617E-2</c:v>
                </c:pt>
                <c:pt idx="4">
                  <c:v>3.0239166283445716E-2</c:v>
                </c:pt>
                <c:pt idx="5">
                  <c:v>5.6446443729098669E-2</c:v>
                </c:pt>
              </c:numCache>
            </c:numRef>
          </c:val>
          <c:extLst>
            <c:ext xmlns:c16="http://schemas.microsoft.com/office/drawing/2014/chart" uri="{C3380CC4-5D6E-409C-BE32-E72D297353CC}">
              <c16:uniqueId val="{0000000C-C6CB-44AD-85EA-76BE87FD1601}"/>
            </c:ext>
          </c:extLst>
        </c:ser>
        <c:dLbls>
          <c:showLegendKey val="0"/>
          <c:showVal val="0"/>
          <c:showCatName val="0"/>
          <c:showSerName val="0"/>
          <c:showPercent val="0"/>
          <c:showBubbleSize val="0"/>
          <c:showLeaderLines val="1"/>
        </c:dLbls>
        <c:firstSliceAng val="0"/>
        <c:holeSize val="47"/>
      </c:doughnutChart>
      <c:spPr>
        <a:noFill/>
        <a:ln>
          <a:noFill/>
        </a:ln>
        <a:effectLst/>
      </c:spPr>
    </c:plotArea>
    <c:legend>
      <c:legendPos val="b"/>
      <c:layout>
        <c:manualLayout>
          <c:xMode val="edge"/>
          <c:yMode val="edge"/>
          <c:x val="0.68401886645357446"/>
          <c:y val="0.17934668657274433"/>
          <c:w val="0.25470725812738754"/>
          <c:h val="0.758681102362204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manualLayout>
          <c:layoutTarget val="inner"/>
          <c:xMode val="edge"/>
          <c:yMode val="edge"/>
          <c:x val="5.4119793388279651E-2"/>
          <c:y val="0.14697203373557471"/>
          <c:w val="0.9266586814094252"/>
          <c:h val="0.67799862603412087"/>
        </c:manualLayout>
      </c:layout>
      <c:lineChart>
        <c:grouping val="standard"/>
        <c:varyColors val="0"/>
        <c:ser>
          <c:idx val="0"/>
          <c:order val="0"/>
          <c:spPr>
            <a:ln w="22225" cap="rnd" cmpd="sng" algn="ctr">
              <a:solidFill>
                <a:schemeClr val="accent1"/>
              </a:solidFill>
              <a:round/>
            </a:ln>
            <a:effectLst/>
          </c:spPr>
          <c:marker>
            <c:symbol val="none"/>
          </c:marker>
          <c:cat>
            <c:strRef>
              <c:f>'Chart NAV'!$B$2:$N$2</c:f>
              <c:strCache>
                <c:ptCount val="13"/>
                <c:pt idx="0">
                  <c:v>Tuần 1</c:v>
                </c:pt>
                <c:pt idx="1">
                  <c:v>Tuần 2</c:v>
                </c:pt>
                <c:pt idx="2">
                  <c:v>Tuần 3</c:v>
                </c:pt>
                <c:pt idx="3">
                  <c:v>Tuần 4</c:v>
                </c:pt>
                <c:pt idx="4">
                  <c:v>Tuần 5</c:v>
                </c:pt>
                <c:pt idx="5">
                  <c:v>Tuần 6</c:v>
                </c:pt>
                <c:pt idx="6">
                  <c:v>Tuần 7</c:v>
                </c:pt>
                <c:pt idx="7">
                  <c:v>Tuần 8</c:v>
                </c:pt>
                <c:pt idx="8">
                  <c:v>Tuần 9</c:v>
                </c:pt>
                <c:pt idx="9">
                  <c:v>Tuần 10</c:v>
                </c:pt>
                <c:pt idx="10">
                  <c:v>Tuần 11</c:v>
                </c:pt>
                <c:pt idx="11">
                  <c:v>Tuần 12</c:v>
                </c:pt>
                <c:pt idx="12">
                  <c:v>Tuần 13</c:v>
                </c:pt>
              </c:strCache>
            </c:strRef>
          </c:cat>
          <c:val>
            <c:numRef>
              <c:f>'Chart NAV'!$B$3:$N$3</c:f>
              <c:numCache>
                <c:formatCode>_(* #,##0_);_(* \(#,##0\);_(* "-"??_);_(@_)</c:formatCode>
                <c:ptCount val="13"/>
                <c:pt idx="0">
                  <c:v>13798.32</c:v>
                </c:pt>
                <c:pt idx="1">
                  <c:v>13813.59</c:v>
                </c:pt>
                <c:pt idx="2">
                  <c:v>13826.93</c:v>
                </c:pt>
                <c:pt idx="3">
                  <c:v>13857.19</c:v>
                </c:pt>
                <c:pt idx="4">
                  <c:v>13874.75</c:v>
                </c:pt>
                <c:pt idx="5">
                  <c:v>13907.54</c:v>
                </c:pt>
                <c:pt idx="6">
                  <c:v>13936.01</c:v>
                </c:pt>
                <c:pt idx="7">
                  <c:v>13944.41</c:v>
                </c:pt>
                <c:pt idx="8">
                  <c:v>13921.1</c:v>
                </c:pt>
                <c:pt idx="9">
                  <c:v>13931.24</c:v>
                </c:pt>
                <c:pt idx="10">
                  <c:v>13950.32</c:v>
                </c:pt>
                <c:pt idx="11">
                  <c:v>13960.98</c:v>
                </c:pt>
                <c:pt idx="12">
                  <c:v>13973.62</c:v>
                </c:pt>
              </c:numCache>
            </c:numRef>
          </c:val>
          <c:smooth val="0"/>
          <c:extLst>
            <c:ext xmlns:c16="http://schemas.microsoft.com/office/drawing/2014/chart" uri="{C3380CC4-5D6E-409C-BE32-E72D297353CC}">
              <c16:uniqueId val="{00000000-5A49-4F55-A489-98A3D3251DB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rmJ/ztSGfB5KnOCvxtXLXJ0WSAmIokvCa/aH1XpMVAw=</DigestValue>
    </Reference>
    <Reference Type="http://www.w3.org/2000/09/xmldsig#Object" URI="#idOfficeObject">
      <DigestMethod Algorithm="http://www.w3.org/2001/04/xmlenc#sha256"/>
      <DigestValue>CjpG3vZC/zGhAStrfXziHOCAaIqm0mf7jxC2gXJOUu4=</DigestValue>
    </Reference>
    <Reference Type="http://uri.etsi.org/01903#SignedProperties" URI="#idSignedProperties">
      <Transforms>
        <Transform Algorithm="http://www.w3.org/TR/2001/REC-xml-c14n-20010315"/>
      </Transforms>
      <DigestMethod Algorithm="http://www.w3.org/2001/04/xmlenc#sha256"/>
      <DigestValue>WZhdNHBKjWCJPTRPI/6EV4xSy0oX4k/rWMG5+1EJOOg=</DigestValue>
    </Reference>
  </SignedInfo>
  <SignatureValue>JMsY4/9bJ+N+YXmFHdf/+ir3EHTOmdzMtx1u8LRKvKys3izBNuoNBVs9cCx6icBPqzZcym1T8KEu
D+qzJ8ZNC1oDHfNuyzQ9iu7P7UhtFNk7PEV+14pkr97+1LyQAwcCdAm2fZyg8BofRYF/PumCFRRa
EZ/1VrCYGLUtbwxmEROlytn0ayjwAHq/91tYSfxbVLCZ9edOS4BrtUOFHb9wrycPw/QhTQXzKw29
q2cNW60xrItlVONOddqPiWJtieAcZpFu/vS4oc51iwGlpGOScq8alHtIKH8/zt6cPXgTRVfp7xPx
o+zjRfjT55X7tA1lUQp1T7IIxSoNgBfeMOXWMQ==</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cvg8cbkGmMSvcu+6LkcSmCUNBNRgUDIbe0pK0Zs33ns=</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QAx+kw2H/N3HfVkzMM4k02Kt2f0X0SyyNiUqGAzvXVE=</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VEJ3FPr+V8Jx9z+iaMbm3DzvS8LoNxDt1LhdDDxPM88=</DigestValue>
      </Reference>
      <Reference URI="/word/charts/chart1.xml?ContentType=application/vnd.openxmlformats-officedocument.drawingml.chart+xml">
        <DigestMethod Algorithm="http://www.w3.org/2001/04/xmlenc#sha256"/>
        <DigestValue>qXt+GYFUA5FFSaZ36G6X2owt8PJ5fGcfbRbuJqmqBOs=</DigestValue>
      </Reference>
      <Reference URI="/word/charts/chart2.xml?ContentType=application/vnd.openxmlformats-officedocument.drawingml.chart+xml">
        <DigestMethod Algorithm="http://www.w3.org/2001/04/xmlenc#sha256"/>
        <DigestValue>tOPxqb8g+iEiaj+nycSWO+IqQw/aqD52CoAvG0IZj0k=</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wfntRu5YpC/YTrCFJ1yuDhOT1UtypaX+ns6BOBY2tp8=</DigestValue>
      </Reference>
      <Reference URI="/word/charts/style2.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bOeZeeL3bqrVFKuRWWap6zDDJy+KCOJpMx7Z8q5IE+U=</DigestValue>
      </Reference>
      <Reference URI="/word/endnotes.xml?ContentType=application/vnd.openxmlformats-officedocument.wordprocessingml.endnotes+xml">
        <DigestMethod Algorithm="http://www.w3.org/2001/04/xmlenc#sha256"/>
        <DigestValue>lA8fzWzV8G6D+NLUL9fAVfShygvqJsiuP4oVukja0E0=</DigestValue>
      </Reference>
      <Reference URI="/word/fontTable.xml?ContentType=application/vnd.openxmlformats-officedocument.wordprocessingml.fontTable+xml">
        <DigestMethod Algorithm="http://www.w3.org/2001/04/xmlenc#sha256"/>
        <DigestValue>eDM05CAauKVIcd3Lk9km7ESVCHo0+0DJUoSu81lheM8=</DigestValue>
      </Reference>
      <Reference URI="/word/footer1.xml?ContentType=application/vnd.openxmlformats-officedocument.wordprocessingml.footer+xml">
        <DigestMethod Algorithm="http://www.w3.org/2001/04/xmlenc#sha256"/>
        <DigestValue>WTy8g17s2DZV9TxrvLN/lViREWlpJuWgqnSrT3zXuWw=</DigestValue>
      </Reference>
      <Reference URI="/word/footer2.xml?ContentType=application/vnd.openxmlformats-officedocument.wordprocessingml.footer+xml">
        <DigestMethod Algorithm="http://www.w3.org/2001/04/xmlenc#sha256"/>
        <DigestValue>JbifFu63qibu6Zc/Ne6JZPeZ4QWi4ExeynqOrGvfvdk=</DigestValue>
      </Reference>
      <Reference URI="/word/footer3.xml?ContentType=application/vnd.openxmlformats-officedocument.wordprocessingml.footer+xml">
        <DigestMethod Algorithm="http://www.w3.org/2001/04/xmlenc#sha256"/>
        <DigestValue>yNYM8JKoiTJtqm3JbuNykJlLmEPu0Dh4CovlUnx8d2U=</DigestValue>
      </Reference>
      <Reference URI="/word/footnotes.xml?ContentType=application/vnd.openxmlformats-officedocument.wordprocessingml.footnotes+xml">
        <DigestMethod Algorithm="http://www.w3.org/2001/04/xmlenc#sha256"/>
        <DigestValue>dbVdFtGbTjcWUV1qSHKSNfaQkbTm9b/UVLX5J41jrPY=</DigestValue>
      </Reference>
      <Reference URI="/word/header1.xml?ContentType=application/vnd.openxmlformats-officedocument.wordprocessingml.header+xml">
        <DigestMethod Algorithm="http://www.w3.org/2001/04/xmlenc#sha256"/>
        <DigestValue>E1q7eQlmu6C1hRfRmrciQwvnod6jTxw3ZjzP1DWn5dM=</DigestValue>
      </Reference>
      <Reference URI="/word/header2.xml?ContentType=application/vnd.openxmlformats-officedocument.wordprocessingml.header+xml">
        <DigestMethod Algorithm="http://www.w3.org/2001/04/xmlenc#sha256"/>
        <DigestValue>rIyu+KoT1odRsSJmTJQTAd9Y5Voybx3NR1m+bNV2oKM=</DigestValue>
      </Reference>
      <Reference URI="/word/header3.xml?ContentType=application/vnd.openxmlformats-officedocument.wordprocessingml.header+xml">
        <DigestMethod Algorithm="http://www.w3.org/2001/04/xmlenc#sha256"/>
        <DigestValue>gcTLT9rotRqfLs1UomW+t4Fg2oOoE9M/ZZe8J0NeDyk=</DigestValue>
      </Reference>
      <Reference URI="/word/media/image1.png?ContentType=image/png">
        <DigestMethod Algorithm="http://www.w3.org/2001/04/xmlenc#sha256"/>
        <DigestValue>7GNKtvwIr5M7CJBnlKNYjfdJtCbmHUc5hyUZa0U+VgU=</DigestValue>
      </Reference>
      <Reference URI="/word/media/image2.png?ContentType=image/png">
        <DigestMethod Algorithm="http://www.w3.org/2001/04/xmlenc#sha256"/>
        <DigestValue>p2dDYb6wZpoOZg2ADCwnzOJhrQoLQIPs3InY65v6gT0=</DigestValue>
      </Reference>
      <Reference URI="/word/numbering.xml?ContentType=application/vnd.openxmlformats-officedocument.wordprocessingml.numbering+xml">
        <DigestMethod Algorithm="http://www.w3.org/2001/04/xmlenc#sha256"/>
        <DigestValue>9sizAywaNFbM1+gwlJWqGkwK/h4CXKJO9p0xM+ygEqA=</DigestValue>
      </Reference>
      <Reference URI="/word/settings.xml?ContentType=application/vnd.openxmlformats-officedocument.wordprocessingml.settings+xml">
        <DigestMethod Algorithm="http://www.w3.org/2001/04/xmlenc#sha256"/>
        <DigestValue>Wt+guAct1cA6ZiFULIqOekgCsiJqcAO/pbhlomKwfvs=</DigestValue>
      </Reference>
      <Reference URI="/word/styles.xml?ContentType=application/vnd.openxmlformats-officedocument.wordprocessingml.styles+xml">
        <DigestMethod Algorithm="http://www.w3.org/2001/04/xmlenc#sha256"/>
        <DigestValue>vfexLSb+YS3WNW+olTvMBxuRxhxWRAUBn8SGCbfqAu0=</DigestValue>
      </Reference>
      <Reference URI="/word/theme/theme1.xml?ContentType=application/vnd.openxmlformats-officedocument.theme+xml">
        <DigestMethod Algorithm="http://www.w3.org/2001/04/xmlenc#sha256"/>
        <DigestValue>SIpAFkXGAwt0HX6RKqVa2exrIZ02oyRzMkVMDehnuCc=</DigestValue>
      </Reference>
      <Reference URI="/word/theme/themeOverride1.xml?ContentType=application/vnd.openxmlformats-officedocument.themeOverride+xml">
        <DigestMethod Algorithm="http://www.w3.org/2001/04/xmlenc#sha256"/>
        <DigestValue>CuXMR4vVseFzSRJey8W/RFo5vGOg0jYGSO6Mlj5lO88=</DigestValue>
      </Reference>
      <Reference URI="/word/webSettings.xml?ContentType=application/vnd.openxmlformats-officedocument.wordprocessingml.webSettings+xml">
        <DigestMethod Algorithm="http://www.w3.org/2001/04/xmlenc#sha256"/>
        <DigestValue>XjCDX/tCb+6xGjQCNj0vIZrjMMmUaWQQT9dhkc2KLJA=</DigestValue>
      </Reference>
    </Manifest>
    <SignatureProperties>
      <SignatureProperty Id="idSignatureTime" Target="#idPackageSignature">
        <mdssi:SignatureTime xmlns:mdssi="http://schemas.openxmlformats.org/package/2006/digital-signature">
          <mdssi:Format>YYYY-MM-DDThh:mm:ssTZD</mdssi:Format>
          <mdssi:Value>2026-04-20T03:50:26Z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16.0.19530/27</OfficeVersion>
          <ApplicationVersion>16.0.19530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2026-04-20T03:50:26Z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13</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CFMC Vietnam</dc:creator>
  <cp:lastModifiedBy>Nguyen, Thi Bich Ngoc</cp:lastModifiedBy>
  <cp:revision>487</cp:revision>
  <cp:lastPrinted>2022-01-19T10:21:00Z</cp:lastPrinted>
  <dcterms:created xsi:type="dcterms:W3CDTF">2024-04-17T08:16:00Z</dcterms:created>
  <dcterms:modified xsi:type="dcterms:W3CDTF">2026-04-20T03:49:00Z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